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46" w:rsidRPr="00710C57" w:rsidRDefault="000011BA" w:rsidP="00710C57">
      <w:pPr>
        <w:jc w:val="center"/>
        <w:rPr>
          <w:b/>
          <w:sz w:val="36"/>
          <w:szCs w:val="36"/>
        </w:rPr>
      </w:pPr>
      <w:r>
        <w:rPr>
          <w:b/>
          <w:sz w:val="36"/>
          <w:szCs w:val="36"/>
        </w:rPr>
        <w:t>“</w:t>
      </w:r>
      <w:r w:rsidR="00DE333F" w:rsidRPr="00710C57">
        <w:rPr>
          <w:b/>
          <w:sz w:val="36"/>
          <w:szCs w:val="36"/>
        </w:rPr>
        <w:t>BAR CHURC</w:t>
      </w:r>
      <w:r w:rsidR="00710C57">
        <w:rPr>
          <w:b/>
          <w:sz w:val="36"/>
          <w:szCs w:val="36"/>
        </w:rPr>
        <w:t>H</w:t>
      </w:r>
      <w:r>
        <w:rPr>
          <w:b/>
          <w:sz w:val="36"/>
          <w:szCs w:val="36"/>
        </w:rPr>
        <w:t>”</w:t>
      </w:r>
      <w:r w:rsidR="00710C57">
        <w:rPr>
          <w:b/>
          <w:sz w:val="36"/>
          <w:szCs w:val="36"/>
        </w:rPr>
        <w:t xml:space="preserve"> – Liberalism Waxes Worse &amp; Worse</w:t>
      </w:r>
      <w:r w:rsidR="00DE333F" w:rsidRPr="00710C57">
        <w:rPr>
          <w:b/>
          <w:sz w:val="36"/>
          <w:szCs w:val="36"/>
        </w:rPr>
        <w:t>!</w:t>
      </w:r>
    </w:p>
    <w:p w:rsidR="00DE333F" w:rsidRPr="00710C57" w:rsidRDefault="00DE333F" w:rsidP="00710C57">
      <w:pPr>
        <w:jc w:val="center"/>
        <w:rPr>
          <w:i/>
        </w:rPr>
      </w:pPr>
      <w:proofErr w:type="gramStart"/>
      <w:r w:rsidRPr="00710C57">
        <w:rPr>
          <w:i/>
        </w:rPr>
        <w:t>by</w:t>
      </w:r>
      <w:proofErr w:type="gramEnd"/>
      <w:r w:rsidRPr="00710C57">
        <w:rPr>
          <w:i/>
        </w:rPr>
        <w:t xml:space="preserve"> Harry Osborne</w:t>
      </w:r>
    </w:p>
    <w:p w:rsidR="00DE333F" w:rsidRDefault="00DE333F"/>
    <w:p w:rsidR="00E807C3" w:rsidRDefault="00DE333F" w:rsidP="008B6722">
      <w:pPr>
        <w:spacing w:after="160" w:line="228" w:lineRule="auto"/>
      </w:pPr>
      <w:r>
        <w:t>In the 1950’s, more liberall</w:t>
      </w:r>
      <w:r w:rsidR="00F24B85">
        <w:t xml:space="preserve">y-minded brethren </w:t>
      </w:r>
      <w:r>
        <w:t xml:space="preserve">adopted the mantra: </w:t>
      </w:r>
      <w:r w:rsidR="00A16976">
        <w:t>"</w:t>
      </w:r>
      <w:r>
        <w:t>We do many things for which we have no Bible author</w:t>
      </w:r>
      <w:r w:rsidR="00F24B85">
        <w:t>ity.</w:t>
      </w:r>
      <w:r w:rsidR="00A16976">
        <w:t>"</w:t>
      </w:r>
      <w:r w:rsidR="00F24B85">
        <w:t xml:space="preserve"> Faithful brethren warned of the</w:t>
      </w:r>
      <w:r>
        <w:t xml:space="preserve"> far-reaching cons</w:t>
      </w:r>
      <w:r w:rsidR="00F24B85">
        <w:t>equences to renouncing</w:t>
      </w:r>
      <w:r>
        <w:t xml:space="preserve"> the biblical mandate for Bible authority of every teaching and practice (Col</w:t>
      </w:r>
      <w:r w:rsidR="00E807C3">
        <w:t>ossians</w:t>
      </w:r>
      <w:r>
        <w:t xml:space="preserve"> </w:t>
      </w:r>
      <w:r w:rsidR="00E807C3">
        <w:t>3:17).</w:t>
      </w:r>
    </w:p>
    <w:p w:rsidR="00DE333F" w:rsidRDefault="00F24B85" w:rsidP="008B6722">
      <w:pPr>
        <w:spacing w:after="160" w:line="228" w:lineRule="auto"/>
      </w:pPr>
      <w:r>
        <w:t>Initially, those</w:t>
      </w:r>
      <w:r w:rsidR="00DE333F">
        <w:t xml:space="preserve"> denying the need for Bible au</w:t>
      </w:r>
      <w:r>
        <w:t xml:space="preserve">thority in all things </w:t>
      </w:r>
      <w:r w:rsidR="00DE333F">
        <w:t xml:space="preserve">merely sought church treasures to fund their institutions for the care of </w:t>
      </w:r>
      <w:r w:rsidR="00A16976">
        <w:t>"</w:t>
      </w:r>
      <w:r w:rsidR="00DE333F">
        <w:t>orphans,</w:t>
      </w:r>
      <w:r w:rsidR="00A16976">
        <w:t>"</w:t>
      </w:r>
      <w:r w:rsidR="00DE333F">
        <w:t xml:space="preserve"> despite the Bible clearly putting th</w:t>
      </w:r>
      <w:r w:rsidR="00E807C3">
        <w:t>e care for orphans as an</w:t>
      </w:r>
      <w:r>
        <w:t xml:space="preserve"> individual responsibility</w:t>
      </w:r>
      <w:r w:rsidR="000011BA">
        <w:t xml:space="preserve"> (James 1:26-27)</w:t>
      </w:r>
      <w:r>
        <w:t>,</w:t>
      </w:r>
      <w:r w:rsidR="00E807C3">
        <w:t xml:space="preserve"> best met in the God-designed home </w:t>
      </w:r>
      <w:r w:rsidR="000011BA">
        <w:t xml:space="preserve">of Genesis 2. </w:t>
      </w:r>
      <w:r w:rsidR="00E807C3">
        <w:t>The next thing to be introduced was the funding of colleges from church treasuries. After that, a series of innovations of man were added as a part of the work of local</w:t>
      </w:r>
      <w:r w:rsidR="000011BA">
        <w:t xml:space="preserve"> churches and funded from their</w:t>
      </w:r>
      <w:r w:rsidR="00E807C3">
        <w:t xml:space="preserve"> treasuries – kitchens, daycare, pre-schools, gymnasiums, ball fields</w:t>
      </w:r>
      <w:r w:rsidR="00752EC9">
        <w:t>, swimming pools, tennis courts</w:t>
      </w:r>
      <w:r w:rsidR="00E807C3">
        <w:t>, family life centers, auto mechanic classes,</w:t>
      </w:r>
      <w:r w:rsidR="00752EC9">
        <w:t xml:space="preserve"> movie nights,</w:t>
      </w:r>
      <w:r w:rsidR="00710C57">
        <w:t xml:space="preserve"> Six Flags retreats,</w:t>
      </w:r>
      <w:r w:rsidR="00E807C3">
        <w:t xml:space="preserve"> dance classes</w:t>
      </w:r>
      <w:r w:rsidR="00752EC9">
        <w:t xml:space="preserve"> and the list goes</w:t>
      </w:r>
      <w:r w:rsidR="00710C57">
        <w:t xml:space="preserve"> on. Yes, institutional churches have provided for and/or funded every one of them</w:t>
      </w:r>
      <w:r w:rsidR="00752EC9">
        <w:t>.</w:t>
      </w:r>
    </w:p>
    <w:p w:rsidR="00752EC9" w:rsidRDefault="00752EC9" w:rsidP="008B6722">
      <w:pPr>
        <w:spacing w:line="228" w:lineRule="auto"/>
      </w:pPr>
      <w:r>
        <w:t xml:space="preserve">As </w:t>
      </w:r>
      <w:r w:rsidR="006C771E">
        <w:t xml:space="preserve">the innovations of institutional churches have gone from bad to worse, I have often wondered, </w:t>
      </w:r>
      <w:r w:rsidR="00A16976">
        <w:t>"</w:t>
      </w:r>
      <w:r w:rsidR="006C771E">
        <w:t>What will they do next?</w:t>
      </w:r>
      <w:r w:rsidR="00A16976">
        <w:t>"</w:t>
      </w:r>
      <w:r w:rsidR="006C771E">
        <w:t xml:space="preserve"> </w:t>
      </w:r>
      <w:r w:rsidR="00A7141A">
        <w:t>Well, their latest effort was</w:t>
      </w:r>
      <w:r w:rsidR="006C771E">
        <w:t xml:space="preserve"> beyond my ability to </w:t>
      </w:r>
      <w:r w:rsidR="00A7141A">
        <w:t>imagine – you just can’</w:t>
      </w:r>
      <w:r w:rsidR="006C771E">
        <w:t xml:space="preserve">t make up something like this one! The following is an unedited quote from the website of the </w:t>
      </w:r>
      <w:r w:rsidR="00A16976">
        <w:t>"</w:t>
      </w:r>
      <w:r w:rsidR="006C771E">
        <w:t>Southern Hills Church of Christ</w:t>
      </w:r>
      <w:r w:rsidR="00A16976">
        <w:t>"</w:t>
      </w:r>
      <w:r w:rsidR="006C771E">
        <w:t xml:space="preserve"> in</w:t>
      </w:r>
      <w:r w:rsidR="000011BA">
        <w:t xml:space="preserve"> Abilene, Texas</w:t>
      </w:r>
      <w:r w:rsidR="006C771E">
        <w:t xml:space="preserve"> (</w:t>
      </w:r>
      <w:r w:rsidR="006C771E" w:rsidRPr="005B4A3A">
        <w:t>www.sohillschurch.org/get-connected/events/bar-church/</w:t>
      </w:r>
      <w:r w:rsidR="006C771E">
        <w:t>):</w:t>
      </w:r>
    </w:p>
    <w:p w:rsidR="006C771E" w:rsidRPr="005B4A3A" w:rsidRDefault="006C771E">
      <w:pPr>
        <w:rPr>
          <w:sz w:val="16"/>
          <w:szCs w:val="16"/>
        </w:rPr>
      </w:pPr>
    </w:p>
    <w:p w:rsidR="006C771E" w:rsidRPr="005B4A3A" w:rsidRDefault="006C771E" w:rsidP="005B4A3A">
      <w:pPr>
        <w:spacing w:after="120"/>
        <w:ind w:left="432"/>
        <w:rPr>
          <w:rFonts w:ascii="Arial" w:hAnsi="Arial" w:cs="Arial"/>
          <w:sz w:val="22"/>
        </w:rPr>
      </w:pPr>
      <w:r w:rsidRPr="005B4A3A">
        <w:rPr>
          <w:rFonts w:ascii="Arial" w:hAnsi="Arial" w:cs="Arial"/>
          <w:sz w:val="22"/>
        </w:rPr>
        <w:t>BAR CHURCH</w:t>
      </w:r>
    </w:p>
    <w:p w:rsidR="006C771E" w:rsidRPr="005B4A3A" w:rsidRDefault="006C771E" w:rsidP="00E3068A">
      <w:pPr>
        <w:spacing w:after="120" w:line="223" w:lineRule="auto"/>
        <w:ind w:left="432"/>
        <w:rPr>
          <w:rFonts w:ascii="Arial" w:hAnsi="Arial" w:cs="Arial"/>
          <w:sz w:val="22"/>
        </w:rPr>
      </w:pPr>
      <w:r w:rsidRPr="005B4A3A">
        <w:rPr>
          <w:rFonts w:ascii="Arial" w:hAnsi="Arial" w:cs="Arial"/>
          <w:sz w:val="22"/>
        </w:rPr>
        <w:t>Southern Hills is a church committed to the vision of being God's Community Front Porch: Inviting, Including and Involving people in the life of Jesus.  As we've grown into this vision, God has repeatedly led us to follow Jesus outside the walls of our church building to serve and share life with people - many of whom are not connected to God or a church family.</w:t>
      </w:r>
    </w:p>
    <w:p w:rsidR="006C771E" w:rsidRDefault="006C771E" w:rsidP="00E3068A">
      <w:pPr>
        <w:spacing w:line="223" w:lineRule="auto"/>
        <w:ind w:left="432"/>
      </w:pPr>
      <w:r w:rsidRPr="005B4A3A">
        <w:rPr>
          <w:rFonts w:ascii="Arial" w:hAnsi="Arial" w:cs="Arial"/>
          <w:sz w:val="22"/>
        </w:rPr>
        <w:t>Recently, God led a group of Southern Hills members to make plans for something we're calling Bar Church.  The mission of Bar Church is to take the gospel of Jesus to people who are unwilling, as a result of feelings of unworthiness or prior negative experiences with a church, to participate in a traditional church gathering within a traditional church setting.  We believe it's something Jesus might do.</w:t>
      </w:r>
    </w:p>
    <w:p w:rsidR="006C771E" w:rsidRPr="008B6722" w:rsidRDefault="006C771E">
      <w:pPr>
        <w:rPr>
          <w:sz w:val="16"/>
          <w:szCs w:val="16"/>
        </w:rPr>
      </w:pPr>
    </w:p>
    <w:p w:rsidR="00074755" w:rsidRDefault="006C771E" w:rsidP="008B6722">
      <w:pPr>
        <w:spacing w:line="228" w:lineRule="auto"/>
      </w:pPr>
      <w:r>
        <w:t>What passage gives them the idea that Jesus would open a bar?</w:t>
      </w:r>
      <w:r w:rsidR="00074755">
        <w:t xml:space="preserve"> The Jesus who came in the flesh was the same eternal God, the </w:t>
      </w:r>
      <w:r w:rsidR="00A7141A">
        <w:t>"</w:t>
      </w:r>
      <w:r w:rsidR="00074755">
        <w:t>Word,</w:t>
      </w:r>
      <w:r w:rsidR="00A7141A">
        <w:t>"</w:t>
      </w:r>
      <w:r w:rsidR="00074755">
        <w:t xml:space="preserve"> who inspired Old Testament scripture (John 1:1; 1 Peter 1:10-11, etc.). The Old Testament scripture has somewhat to say about intoxicants and its teachings clearly do </w:t>
      </w:r>
      <w:r w:rsidR="00074755" w:rsidRPr="000011BA">
        <w:rPr>
          <w:b/>
        </w:rPr>
        <w:t>not</w:t>
      </w:r>
      <w:r w:rsidR="00074755">
        <w:t xml:space="preserve"> encourage setting up a bar to provide for intoxicants.</w:t>
      </w:r>
    </w:p>
    <w:p w:rsidR="00074755" w:rsidRPr="008B6722" w:rsidRDefault="00074755" w:rsidP="008B6722">
      <w:pPr>
        <w:spacing w:line="228" w:lineRule="auto"/>
        <w:rPr>
          <w:sz w:val="16"/>
          <w:szCs w:val="16"/>
        </w:rPr>
      </w:pPr>
    </w:p>
    <w:p w:rsidR="00074755" w:rsidRDefault="00074755" w:rsidP="00A7141A">
      <w:pPr>
        <w:spacing w:line="223" w:lineRule="auto"/>
        <w:ind w:left="288" w:right="288"/>
      </w:pPr>
      <w:r w:rsidRPr="00074755">
        <w:rPr>
          <w:rStyle w:val="text"/>
          <w:rFonts w:cs="Times New Roman"/>
          <w:i/>
          <w:color w:val="000000"/>
          <w:szCs w:val="24"/>
          <w:shd w:val="clear" w:color="auto" w:fill="FFFFFF"/>
        </w:rPr>
        <w:t>Do not look on the wine when it is red,</w:t>
      </w:r>
      <w:r>
        <w:rPr>
          <w:rStyle w:val="text"/>
          <w:rFonts w:cs="Times New Roman"/>
          <w:i/>
          <w:color w:val="000000"/>
          <w:szCs w:val="24"/>
          <w:shd w:val="clear" w:color="auto" w:fill="FFFFFF"/>
        </w:rPr>
        <w:t xml:space="preserve"> w</w:t>
      </w:r>
      <w:r w:rsidRPr="00074755">
        <w:rPr>
          <w:rStyle w:val="text"/>
          <w:rFonts w:cs="Times New Roman"/>
          <w:i/>
          <w:color w:val="000000"/>
          <w:szCs w:val="24"/>
          <w:shd w:val="clear" w:color="auto" w:fill="FFFFFF"/>
        </w:rPr>
        <w:t>hen it sparkles in the cup,</w:t>
      </w:r>
      <w:r>
        <w:rPr>
          <w:rStyle w:val="text"/>
          <w:rFonts w:cs="Times New Roman"/>
          <w:i/>
          <w:color w:val="000000"/>
          <w:szCs w:val="24"/>
          <w:shd w:val="clear" w:color="auto" w:fill="FFFFFF"/>
        </w:rPr>
        <w:t xml:space="preserve"> w</w:t>
      </w:r>
      <w:r w:rsidRPr="00074755">
        <w:rPr>
          <w:rStyle w:val="text"/>
          <w:rFonts w:cs="Times New Roman"/>
          <w:i/>
          <w:iCs/>
          <w:color w:val="000000"/>
          <w:szCs w:val="24"/>
          <w:shd w:val="clear" w:color="auto" w:fill="FFFFFF"/>
        </w:rPr>
        <w:t>hen</w:t>
      </w:r>
      <w:r w:rsidRPr="00074755">
        <w:rPr>
          <w:rStyle w:val="apple-converted-space"/>
          <w:rFonts w:cs="Times New Roman"/>
          <w:i/>
          <w:color w:val="000000"/>
          <w:szCs w:val="24"/>
          <w:shd w:val="clear" w:color="auto" w:fill="FFFFFF"/>
        </w:rPr>
        <w:t> </w:t>
      </w:r>
      <w:r w:rsidRPr="00074755">
        <w:rPr>
          <w:rStyle w:val="text"/>
          <w:rFonts w:cs="Times New Roman"/>
          <w:i/>
          <w:color w:val="000000"/>
          <w:szCs w:val="24"/>
          <w:shd w:val="clear" w:color="auto" w:fill="FFFFFF"/>
        </w:rPr>
        <w:t>it swirls around smoothly;</w:t>
      </w:r>
      <w:r>
        <w:rPr>
          <w:rStyle w:val="text"/>
          <w:rFonts w:cs="Times New Roman"/>
          <w:i/>
          <w:color w:val="000000"/>
          <w:szCs w:val="24"/>
          <w:shd w:val="clear" w:color="auto" w:fill="FFFFFF"/>
        </w:rPr>
        <w:t xml:space="preserve"> a</w:t>
      </w:r>
      <w:r w:rsidRPr="00074755">
        <w:rPr>
          <w:rStyle w:val="text"/>
          <w:rFonts w:cs="Times New Roman"/>
          <w:i/>
          <w:color w:val="000000"/>
          <w:szCs w:val="24"/>
          <w:shd w:val="clear" w:color="auto" w:fill="FFFFFF"/>
        </w:rPr>
        <w:t>t the last it bites like a serpent,</w:t>
      </w:r>
      <w:r>
        <w:rPr>
          <w:rStyle w:val="text"/>
          <w:rFonts w:cs="Times New Roman"/>
          <w:i/>
          <w:color w:val="000000"/>
          <w:szCs w:val="24"/>
          <w:shd w:val="clear" w:color="auto" w:fill="FFFFFF"/>
        </w:rPr>
        <w:t xml:space="preserve"> a</w:t>
      </w:r>
      <w:r w:rsidRPr="00074755">
        <w:rPr>
          <w:rStyle w:val="text"/>
          <w:rFonts w:cs="Times New Roman"/>
          <w:i/>
          <w:color w:val="000000"/>
          <w:szCs w:val="24"/>
          <w:shd w:val="clear" w:color="auto" w:fill="FFFFFF"/>
        </w:rPr>
        <w:t>nd stings like a viper.</w:t>
      </w:r>
      <w:r>
        <w:rPr>
          <w:rStyle w:val="text"/>
          <w:rFonts w:cs="Times New Roman"/>
          <w:i/>
          <w:color w:val="000000"/>
          <w:szCs w:val="24"/>
          <w:shd w:val="clear" w:color="auto" w:fill="FFFFFF"/>
        </w:rPr>
        <w:t xml:space="preserve"> </w:t>
      </w:r>
      <w:r w:rsidRPr="00074755">
        <w:rPr>
          <w:rStyle w:val="text"/>
          <w:rFonts w:cs="Times New Roman"/>
          <w:i/>
          <w:color w:val="000000"/>
          <w:szCs w:val="24"/>
          <w:shd w:val="clear" w:color="auto" w:fill="FFFFFF"/>
        </w:rPr>
        <w:t>Your eyes will see strange things,</w:t>
      </w:r>
      <w:r>
        <w:rPr>
          <w:rStyle w:val="text"/>
          <w:rFonts w:cs="Times New Roman"/>
          <w:i/>
          <w:color w:val="000000"/>
          <w:szCs w:val="24"/>
          <w:shd w:val="clear" w:color="auto" w:fill="FFFFFF"/>
        </w:rPr>
        <w:t xml:space="preserve"> a</w:t>
      </w:r>
      <w:r w:rsidRPr="00074755">
        <w:rPr>
          <w:rStyle w:val="text"/>
          <w:rFonts w:cs="Times New Roman"/>
          <w:i/>
          <w:color w:val="000000"/>
          <w:szCs w:val="24"/>
          <w:shd w:val="clear" w:color="auto" w:fill="FFFFFF"/>
        </w:rPr>
        <w:t>nd your heart will utter perverse things</w:t>
      </w:r>
      <w:r w:rsidRPr="00074755">
        <w:rPr>
          <w:rFonts w:cs="Times New Roman"/>
          <w:i/>
          <w:szCs w:val="24"/>
        </w:rPr>
        <w:t xml:space="preserve"> </w:t>
      </w:r>
      <w:r>
        <w:t>(Proverbs 23:31-33).</w:t>
      </w:r>
    </w:p>
    <w:p w:rsidR="00074755" w:rsidRPr="008B6722" w:rsidRDefault="00074755" w:rsidP="00A7141A">
      <w:pPr>
        <w:spacing w:line="223" w:lineRule="auto"/>
        <w:ind w:left="288" w:right="288"/>
        <w:rPr>
          <w:sz w:val="12"/>
          <w:szCs w:val="12"/>
        </w:rPr>
      </w:pPr>
    </w:p>
    <w:p w:rsidR="00074755" w:rsidRDefault="005B4A3A" w:rsidP="00A7141A">
      <w:pPr>
        <w:spacing w:line="223" w:lineRule="auto"/>
        <w:ind w:left="288" w:right="288"/>
      </w:pPr>
      <w:r w:rsidRPr="005B4A3A">
        <w:rPr>
          <w:rStyle w:val="text"/>
          <w:rFonts w:cs="Times New Roman"/>
          <w:i/>
          <w:color w:val="000000"/>
          <w:shd w:val="clear" w:color="auto" w:fill="FFFFFF"/>
        </w:rPr>
        <w:t>Wine</w:t>
      </w:r>
      <w:r w:rsidRPr="005B4A3A">
        <w:rPr>
          <w:rStyle w:val="apple-converted-space"/>
          <w:rFonts w:cs="Times New Roman"/>
          <w:i/>
          <w:color w:val="000000"/>
          <w:shd w:val="clear" w:color="auto" w:fill="FFFFFF"/>
        </w:rPr>
        <w:t> </w:t>
      </w:r>
      <w:r w:rsidRPr="005B4A3A">
        <w:rPr>
          <w:rStyle w:val="text"/>
          <w:rFonts w:cs="Times New Roman"/>
          <w:i/>
          <w:iCs/>
          <w:color w:val="000000"/>
          <w:shd w:val="clear" w:color="auto" w:fill="FFFFFF"/>
        </w:rPr>
        <w:t>is</w:t>
      </w:r>
      <w:r w:rsidRPr="005B4A3A">
        <w:rPr>
          <w:rStyle w:val="apple-converted-space"/>
          <w:rFonts w:cs="Times New Roman"/>
          <w:i/>
          <w:color w:val="000000"/>
          <w:shd w:val="clear" w:color="auto" w:fill="FFFFFF"/>
        </w:rPr>
        <w:t> </w:t>
      </w:r>
      <w:r w:rsidRPr="005B4A3A">
        <w:rPr>
          <w:rStyle w:val="text"/>
          <w:rFonts w:cs="Times New Roman"/>
          <w:i/>
          <w:color w:val="000000"/>
          <w:shd w:val="clear" w:color="auto" w:fill="FFFFFF"/>
        </w:rPr>
        <w:t>a mocker,</w:t>
      </w:r>
      <w:r>
        <w:rPr>
          <w:rStyle w:val="text"/>
          <w:rFonts w:cs="Times New Roman"/>
          <w:i/>
          <w:color w:val="000000"/>
          <w:shd w:val="clear" w:color="auto" w:fill="FFFFFF"/>
        </w:rPr>
        <w:t xml:space="preserve"> s</w:t>
      </w:r>
      <w:r w:rsidRPr="005B4A3A">
        <w:rPr>
          <w:rStyle w:val="text"/>
          <w:rFonts w:cs="Times New Roman"/>
          <w:i/>
          <w:color w:val="000000"/>
          <w:shd w:val="clear" w:color="auto" w:fill="FFFFFF"/>
        </w:rPr>
        <w:t>trong drink</w:t>
      </w:r>
      <w:r w:rsidRPr="005B4A3A">
        <w:rPr>
          <w:rStyle w:val="apple-converted-space"/>
          <w:rFonts w:cs="Times New Roman"/>
          <w:i/>
          <w:color w:val="000000"/>
          <w:shd w:val="clear" w:color="auto" w:fill="FFFFFF"/>
        </w:rPr>
        <w:t> </w:t>
      </w:r>
      <w:r w:rsidRPr="005B4A3A">
        <w:rPr>
          <w:rStyle w:val="text"/>
          <w:rFonts w:cs="Times New Roman"/>
          <w:i/>
          <w:iCs/>
          <w:color w:val="000000"/>
          <w:shd w:val="clear" w:color="auto" w:fill="FFFFFF"/>
        </w:rPr>
        <w:t>is</w:t>
      </w:r>
      <w:r w:rsidRPr="005B4A3A">
        <w:rPr>
          <w:rStyle w:val="apple-converted-space"/>
          <w:rFonts w:cs="Times New Roman"/>
          <w:i/>
          <w:color w:val="000000"/>
          <w:shd w:val="clear" w:color="auto" w:fill="FFFFFF"/>
        </w:rPr>
        <w:t> </w:t>
      </w:r>
      <w:r w:rsidRPr="005B4A3A">
        <w:rPr>
          <w:rStyle w:val="text"/>
          <w:rFonts w:cs="Times New Roman"/>
          <w:i/>
          <w:color w:val="000000"/>
          <w:shd w:val="clear" w:color="auto" w:fill="FFFFFF"/>
        </w:rPr>
        <w:t>a brawler,</w:t>
      </w:r>
      <w:r>
        <w:rPr>
          <w:rStyle w:val="text"/>
          <w:rFonts w:cs="Times New Roman"/>
          <w:i/>
          <w:color w:val="000000"/>
          <w:shd w:val="clear" w:color="auto" w:fill="FFFFFF"/>
        </w:rPr>
        <w:t xml:space="preserve"> a</w:t>
      </w:r>
      <w:r w:rsidRPr="005B4A3A">
        <w:rPr>
          <w:rStyle w:val="text"/>
          <w:rFonts w:cs="Times New Roman"/>
          <w:i/>
          <w:color w:val="000000"/>
          <w:shd w:val="clear" w:color="auto" w:fill="FFFFFF"/>
        </w:rPr>
        <w:t>nd whoever is led astray by it is not wise</w:t>
      </w:r>
      <w:r w:rsidR="00074755">
        <w:t xml:space="preserve"> (Proverbs 20:1).</w:t>
      </w:r>
    </w:p>
    <w:p w:rsidR="00074755" w:rsidRPr="008B6722" w:rsidRDefault="00074755">
      <w:pPr>
        <w:rPr>
          <w:sz w:val="16"/>
          <w:szCs w:val="16"/>
        </w:rPr>
      </w:pPr>
    </w:p>
    <w:p w:rsidR="005B4A3A" w:rsidRDefault="005B4A3A" w:rsidP="008B6722">
      <w:pPr>
        <w:spacing w:line="228" w:lineRule="auto"/>
      </w:pPr>
      <w:r>
        <w:t xml:space="preserve">What part of those verses would suggest Jesus might set up a bar to serve intoxicants? Lest anyone think that I have jumped to a wrong conclusion and that </w:t>
      </w:r>
      <w:r w:rsidR="00A16976">
        <w:t>"</w:t>
      </w:r>
      <w:r>
        <w:t>Bar Church</w:t>
      </w:r>
      <w:r w:rsidR="00A16976">
        <w:t>"</w:t>
      </w:r>
      <w:r>
        <w:t xml:space="preserve"> intends only to serve non-intoxicants, here is an unedited quote from their </w:t>
      </w:r>
      <w:r w:rsidR="00A16976">
        <w:t>"</w:t>
      </w:r>
      <w:r>
        <w:t>Frequently Asked Questions (FAQ</w:t>
      </w:r>
      <w:r w:rsidR="00E3068A">
        <w:t>s</w:t>
      </w:r>
      <w:r>
        <w:t>)</w:t>
      </w:r>
      <w:r w:rsidR="00A16976">
        <w:t>"</w:t>
      </w:r>
      <w:r>
        <w:t xml:space="preserve"> section of their website (</w:t>
      </w:r>
      <w:r w:rsidRPr="005B4A3A">
        <w:t>www.sohillschurch.org/get-connected/events/bar-church/bar-church-faqs/</w:t>
      </w:r>
      <w:r>
        <w:t>):</w:t>
      </w:r>
    </w:p>
    <w:p w:rsidR="005B4A3A" w:rsidRPr="008B6722" w:rsidRDefault="005B4A3A">
      <w:pPr>
        <w:rPr>
          <w:sz w:val="16"/>
          <w:szCs w:val="16"/>
        </w:rPr>
      </w:pPr>
    </w:p>
    <w:p w:rsidR="005B4A3A" w:rsidRPr="005B4A3A" w:rsidRDefault="005B4A3A" w:rsidP="008B6722">
      <w:pPr>
        <w:spacing w:after="80" w:line="223" w:lineRule="auto"/>
        <w:ind w:left="432"/>
        <w:rPr>
          <w:rFonts w:ascii="Arial" w:hAnsi="Arial" w:cs="Arial"/>
          <w:b/>
          <w:sz w:val="22"/>
        </w:rPr>
      </w:pPr>
      <w:r w:rsidRPr="005B4A3A">
        <w:rPr>
          <w:rFonts w:ascii="Arial" w:hAnsi="Arial" w:cs="Arial"/>
          <w:b/>
          <w:sz w:val="22"/>
        </w:rPr>
        <w:t>Will alcohol be served?  </w:t>
      </w:r>
    </w:p>
    <w:p w:rsidR="005B4A3A" w:rsidRDefault="005B4A3A" w:rsidP="008B6722">
      <w:pPr>
        <w:spacing w:line="223" w:lineRule="auto"/>
        <w:ind w:left="432"/>
      </w:pPr>
      <w:r w:rsidRPr="005B4A3A">
        <w:rPr>
          <w:rFonts w:ascii="Arial" w:hAnsi="Arial" w:cs="Arial"/>
          <w:sz w:val="22"/>
        </w:rPr>
        <w:t>Yes. Bar Church meets in a bar, so alcohol will be present and available beginning at noon on Sundays. With Bar Church’s stated mission to meet people where they are, we anticipate that alcohol most likely will be consumed sometime during the meeting of Bar Church.</w:t>
      </w:r>
    </w:p>
    <w:p w:rsidR="005B4A3A" w:rsidRPr="008B6722" w:rsidRDefault="005B4A3A" w:rsidP="005B4A3A">
      <w:pPr>
        <w:rPr>
          <w:sz w:val="16"/>
          <w:szCs w:val="16"/>
        </w:rPr>
      </w:pPr>
    </w:p>
    <w:p w:rsidR="005B4A3A" w:rsidRDefault="00E3068A" w:rsidP="008B6722">
      <w:pPr>
        <w:spacing w:after="160" w:line="228" w:lineRule="auto"/>
      </w:pPr>
      <w:r>
        <w:lastRenderedPageBreak/>
        <w:t>Several year</w:t>
      </w:r>
      <w:r w:rsidR="00A7141A">
        <w:t>s ago, I saw a statement from one</w:t>
      </w:r>
      <w:r>
        <w:t xml:space="preserve"> suggesting that Jesus was the </w:t>
      </w:r>
      <w:r w:rsidR="00A16976">
        <w:t>"</w:t>
      </w:r>
      <w:r>
        <w:t>bartender</w:t>
      </w:r>
      <w:r w:rsidR="00A16976">
        <w:t>"</w:t>
      </w:r>
      <w:r w:rsidR="00FD53D4">
        <w:t xml:space="preserve"> at the wedding party of John 2. Maybe the Southern Hills eldership listened to such claims as the basis for their </w:t>
      </w:r>
      <w:r w:rsidR="00A16976">
        <w:t>"</w:t>
      </w:r>
      <w:r w:rsidR="00FD53D4">
        <w:t>Bar Church</w:t>
      </w:r>
      <w:r w:rsidR="00A16976">
        <w:t>"</w:t>
      </w:r>
      <w:r w:rsidR="00FD53D4">
        <w:t xml:space="preserve"> idea. However, </w:t>
      </w:r>
      <w:r w:rsidR="00A7141A">
        <w:t xml:space="preserve">there is nothing </w:t>
      </w:r>
      <w:r w:rsidR="00FD53D4">
        <w:t xml:space="preserve">to suggest that the </w:t>
      </w:r>
      <w:r w:rsidR="00A16976">
        <w:t>"</w:t>
      </w:r>
      <w:r w:rsidR="00FD53D4">
        <w:t>wine</w:t>
      </w:r>
      <w:r w:rsidR="00A16976">
        <w:t>"</w:t>
      </w:r>
      <w:r w:rsidR="00FD53D4">
        <w:t xml:space="preserve"> Jesus made was an intoxicant a</w:t>
      </w:r>
      <w:r w:rsidR="000011BA">
        <w:t>nd every bit of evidence</w:t>
      </w:r>
      <w:r w:rsidR="00FD53D4">
        <w:t xml:space="preserve"> strongly arg</w:t>
      </w:r>
      <w:r w:rsidR="000011BA">
        <w:t>ues to the contrary</w:t>
      </w:r>
      <w:r w:rsidR="00FD53D4">
        <w:t xml:space="preserve">. Please note from John 2:6 that the amount of </w:t>
      </w:r>
      <w:r w:rsidR="00A16976">
        <w:t>"</w:t>
      </w:r>
      <w:r w:rsidR="00FD53D4">
        <w:t>wine</w:t>
      </w:r>
      <w:r w:rsidR="00A16976">
        <w:t>"</w:t>
      </w:r>
      <w:r w:rsidR="000011BA">
        <w:t xml:space="preserve"> J</w:t>
      </w:r>
      <w:r w:rsidR="00FD53D4">
        <w:t xml:space="preserve">esus made was </w:t>
      </w:r>
      <w:r w:rsidR="00A16976">
        <w:t>"</w:t>
      </w:r>
      <w:r w:rsidR="00FD53D4" w:rsidRPr="00FD53D4">
        <w:rPr>
          <w:rFonts w:cs="Times New Roman"/>
          <w:color w:val="000000"/>
          <w:shd w:val="clear" w:color="auto" w:fill="FFFFFF"/>
        </w:rPr>
        <w:t xml:space="preserve">six </w:t>
      </w:r>
      <w:proofErr w:type="spellStart"/>
      <w:r w:rsidR="00FD53D4" w:rsidRPr="00FD53D4">
        <w:rPr>
          <w:rFonts w:cs="Times New Roman"/>
          <w:color w:val="000000"/>
          <w:shd w:val="clear" w:color="auto" w:fill="FFFFFF"/>
        </w:rPr>
        <w:t>waterpot</w:t>
      </w:r>
      <w:r w:rsidR="00FD53D4">
        <w:rPr>
          <w:rFonts w:cs="Times New Roman"/>
          <w:color w:val="000000"/>
          <w:shd w:val="clear" w:color="auto" w:fill="FFFFFF"/>
        </w:rPr>
        <w:t>s</w:t>
      </w:r>
      <w:proofErr w:type="spellEnd"/>
      <w:r w:rsidR="00FD53D4">
        <w:rPr>
          <w:rFonts w:cs="Times New Roman"/>
          <w:color w:val="000000"/>
          <w:shd w:val="clear" w:color="auto" w:fill="FFFFFF"/>
        </w:rPr>
        <w:t>…</w:t>
      </w:r>
      <w:r w:rsidR="00FD53D4" w:rsidRPr="00FD53D4">
        <w:rPr>
          <w:rFonts w:cs="Times New Roman"/>
          <w:color w:val="000000"/>
          <w:shd w:val="clear" w:color="auto" w:fill="FFFFFF"/>
        </w:rPr>
        <w:t xml:space="preserve"> containing twenty or thirty gallons apiece</w:t>
      </w:r>
      <w:r w:rsidR="00A16976">
        <w:rPr>
          <w:rFonts w:cs="Times New Roman"/>
          <w:color w:val="000000"/>
          <w:shd w:val="clear" w:color="auto" w:fill="FFFFFF"/>
        </w:rPr>
        <w:t>.</w:t>
      </w:r>
      <w:r w:rsidR="00A16976">
        <w:t>"</w:t>
      </w:r>
      <w:r w:rsidR="00FD53D4">
        <w:t xml:space="preserve"> Do the math. That is a total volume of</w:t>
      </w:r>
      <w:r w:rsidR="008B6722">
        <w:t xml:space="preserve"> 120-180 gallons. John 2:</w:t>
      </w:r>
      <w:r w:rsidR="00FD53D4">
        <w:t>10 says that the g</w:t>
      </w:r>
      <w:r w:rsidR="008B6722">
        <w:t xml:space="preserve">uests had already </w:t>
      </w:r>
      <w:r w:rsidR="00A16976">
        <w:t>"</w:t>
      </w:r>
      <w:r w:rsidR="008B6722">
        <w:t>well drunk</w:t>
      </w:r>
      <w:r w:rsidR="00A16976">
        <w:t>"</w:t>
      </w:r>
      <w:r w:rsidR="008B6722">
        <w:t xml:space="preserve"> before this </w:t>
      </w:r>
      <w:r w:rsidR="00A16976">
        <w:t>"</w:t>
      </w:r>
      <w:r w:rsidR="008B6722">
        <w:t>wine</w:t>
      </w:r>
      <w:r w:rsidR="00A16976">
        <w:t>"</w:t>
      </w:r>
      <w:r w:rsidR="00FD53D4">
        <w:t xml:space="preserve"> </w:t>
      </w:r>
      <w:r w:rsidR="008B6722">
        <w:t xml:space="preserve">came out. If this had all been </w:t>
      </w:r>
      <w:r w:rsidR="00A16976">
        <w:t>"</w:t>
      </w:r>
      <w:r w:rsidR="008B6722">
        <w:t>wine</w:t>
      </w:r>
      <w:r w:rsidR="00A16976">
        <w:t>"</w:t>
      </w:r>
      <w:r w:rsidR="008B6722">
        <w:t xml:space="preserve"> by modern terms</w:t>
      </w:r>
      <w:r w:rsidR="00FD53D4">
        <w:t>, Jesus would have helped</w:t>
      </w:r>
      <w:r w:rsidR="00A7141A">
        <w:t xml:space="preserve"> these people to </w:t>
      </w:r>
      <w:r w:rsidR="008B6722">
        <w:t>drunk</w:t>
      </w:r>
      <w:r w:rsidR="00A7141A">
        <w:t>enness</w:t>
      </w:r>
      <w:r w:rsidR="008B6722">
        <w:t>, a state clearly condemned by the gospel of Christ (</w:t>
      </w:r>
      <w:r w:rsidR="008B6722">
        <w:t>Ephesians 5:18; Galatians 5:21; Romans 13:13; 1 Corinthians 6:10</w:t>
      </w:r>
      <w:r w:rsidR="008B6722">
        <w:t>)</w:t>
      </w:r>
      <w:r w:rsidR="00A7141A">
        <w:t xml:space="preserve">. Even a little </w:t>
      </w:r>
      <w:r w:rsidR="000011BA">
        <w:t>thought quickly leads us to see</w:t>
      </w:r>
      <w:r w:rsidR="00FD53D4">
        <w:t xml:space="preserve"> that we must be missing something in our terminology as compared with </w:t>
      </w:r>
      <w:r w:rsidR="00A7141A">
        <w:t xml:space="preserve">the way the Bible uses the word </w:t>
      </w:r>
      <w:r w:rsidR="00A7141A">
        <w:t>"</w:t>
      </w:r>
      <w:r w:rsidR="00A7141A">
        <w:t>wine</w:t>
      </w:r>
      <w:r w:rsidR="00FD53D4">
        <w:t>.</w:t>
      </w:r>
      <w:r w:rsidR="00A7141A">
        <w:t>"</w:t>
      </w:r>
    </w:p>
    <w:p w:rsidR="00227CC7" w:rsidRDefault="00227CC7" w:rsidP="00227CC7">
      <w:pPr>
        <w:pStyle w:val="NormalWeb"/>
        <w:spacing w:before="0" w:beforeAutospacing="0" w:after="160" w:afterAutospacing="0" w:line="228" w:lineRule="auto"/>
      </w:pPr>
      <w:r>
        <w:t>In this passage and others, the word</w:t>
      </w:r>
      <w:r>
        <w:t xml:space="preserve"> translated </w:t>
      </w:r>
      <w:r w:rsidR="00A16976">
        <w:t>"</w:t>
      </w:r>
      <w:r>
        <w:t>wine</w:t>
      </w:r>
      <w:r w:rsidR="00A16976">
        <w:t>"</w:t>
      </w:r>
      <w:r>
        <w:t xml:space="preserve"> </w:t>
      </w:r>
      <w:r>
        <w:t>(</w:t>
      </w:r>
      <w:proofErr w:type="spellStart"/>
      <w:r w:rsidRPr="000011BA">
        <w:rPr>
          <w:rStyle w:val="Strong"/>
          <w:i/>
          <w:iCs/>
        </w:rPr>
        <w:t>oinos</w:t>
      </w:r>
      <w:proofErr w:type="spellEnd"/>
      <w:r>
        <w:t>)</w:t>
      </w:r>
      <w:r>
        <w:t xml:space="preserve"> </w:t>
      </w:r>
      <w:r>
        <w:t xml:space="preserve">may </w:t>
      </w:r>
      <w:r>
        <w:t>refer to either fermented wine (Ephesians 5:18) or unfermented grape juice (Revela</w:t>
      </w:r>
      <w:r>
        <w:t xml:space="preserve">tion 19:13-15). </w:t>
      </w:r>
      <w:r>
        <w:t>T</w:t>
      </w:r>
      <w:r w:rsidR="000011BA">
        <w:t xml:space="preserve">hus, we cannot assume the word </w:t>
      </w:r>
      <w:r w:rsidR="00A16976">
        <w:t>"</w:t>
      </w:r>
      <w:r>
        <w:t>wine</w:t>
      </w:r>
      <w:r w:rsidR="00A16976">
        <w:t>"</w:t>
      </w:r>
      <w:r w:rsidR="002B38F8">
        <w:t xml:space="preserve"> means an intoxicant</w:t>
      </w:r>
      <w:r>
        <w:t xml:space="preserve"> in the New Testament just because</w:t>
      </w:r>
      <w:r w:rsidR="002B38F8">
        <w:t xml:space="preserve"> our word</w:t>
      </w:r>
      <w:r>
        <w:t xml:space="preserve"> </w:t>
      </w:r>
      <w:r w:rsidR="00A16976">
        <w:t>"</w:t>
      </w:r>
      <w:r>
        <w:t>wine</w:t>
      </w:r>
      <w:r w:rsidR="00A16976">
        <w:t>"</w:t>
      </w:r>
      <w:r w:rsidR="002B38F8">
        <w:t xml:space="preserve"> means such today.</w:t>
      </w:r>
    </w:p>
    <w:p w:rsidR="00227CC7" w:rsidRDefault="00227CC7" w:rsidP="00227CC7">
      <w:pPr>
        <w:pStyle w:val="NormalWeb"/>
        <w:spacing w:before="0" w:beforeAutospacing="0" w:after="160" w:afterAutospacing="0" w:line="228" w:lineRule="auto"/>
      </w:pPr>
      <w:r>
        <w:t>Another fact to be considered is t</w:t>
      </w:r>
      <w:r w:rsidR="000705B7">
        <w:t xml:space="preserve">he way in which </w:t>
      </w:r>
      <w:r>
        <w:t xml:space="preserve">the New Testament world used the word </w:t>
      </w:r>
      <w:r w:rsidR="00A16976">
        <w:t>"</w:t>
      </w:r>
      <w:r>
        <w:t>wine</w:t>
      </w:r>
      <w:r w:rsidR="00A16976">
        <w:t>"</w:t>
      </w:r>
      <w:r>
        <w:t xml:space="preserve"> to refer to the mixture of wine (</w:t>
      </w:r>
      <w:r>
        <w:t xml:space="preserve">whether </w:t>
      </w:r>
      <w:r>
        <w:t xml:space="preserve">fermented or unfermented) with water. When one referred to </w:t>
      </w:r>
      <w:r w:rsidR="00A16976">
        <w:t>"</w:t>
      </w:r>
      <w:r>
        <w:t>wine</w:t>
      </w:r>
      <w:r w:rsidR="00A16976">
        <w:t>"</w:t>
      </w:r>
      <w:r>
        <w:t xml:space="preserve"> in that time, he meant </w:t>
      </w:r>
      <w:r>
        <w:rPr>
          <w:rStyle w:val="Strong"/>
        </w:rPr>
        <w:t>water mixed with wine</w:t>
      </w:r>
      <w:r>
        <w:t xml:space="preserve">. </w:t>
      </w:r>
      <w:proofErr w:type="gramStart"/>
      <w:r>
        <w:t xml:space="preserve">To refer to straight wine, it was necessary to add the words </w:t>
      </w:r>
      <w:r w:rsidR="00A16976">
        <w:t>"</w:t>
      </w:r>
      <w:r>
        <w:t>uncut,</w:t>
      </w:r>
      <w:r w:rsidR="00A16976">
        <w:t>"</w:t>
      </w:r>
      <w:r>
        <w:t xml:space="preserve"> </w:t>
      </w:r>
      <w:r w:rsidR="00A16976">
        <w:t>"</w:t>
      </w:r>
      <w:r w:rsidR="000705B7">
        <w:t>unmixed</w:t>
      </w:r>
      <w:r w:rsidR="00A16976">
        <w:t>"</w:t>
      </w:r>
      <w:r>
        <w:t xml:space="preserve"> or </w:t>
      </w:r>
      <w:r w:rsidR="00A16976">
        <w:t>"</w:t>
      </w:r>
      <w:r>
        <w:t>unmingled.</w:t>
      </w:r>
      <w:r w:rsidR="00A16976">
        <w:t>"</w:t>
      </w:r>
      <w:proofErr w:type="gramEnd"/>
      <w:r w:rsidR="000705B7">
        <w:t xml:space="preserve"> Further, i</w:t>
      </w:r>
      <w:r>
        <w:t xml:space="preserve">t was considered a barbaric action to drink uncut wine. The mixtures of water to wine varied from 20 parts water to 1 of wine (given by Homer as ideal) to 3 parts water to 1 of wine (given in the </w:t>
      </w:r>
      <w:r>
        <w:rPr>
          <w:rStyle w:val="Emphasis"/>
        </w:rPr>
        <w:t>Talmud</w:t>
      </w:r>
      <w:r>
        <w:t xml:space="preserve"> for the Passover cups). The standard mixture wa</w:t>
      </w:r>
      <w:r w:rsidR="000705B7">
        <w:t>s from 4 - 6 parts water to 1 part</w:t>
      </w:r>
      <w:r>
        <w:t xml:space="preserve"> wine. Remember, t</w:t>
      </w:r>
      <w:r w:rsidR="000705B7">
        <w:t>his was the mixture whether it</w:t>
      </w:r>
      <w:r>
        <w:t xml:space="preserve"> was fermented or not (Everett Ferguson, </w:t>
      </w:r>
      <w:r>
        <w:rPr>
          <w:rStyle w:val="Emphasis"/>
        </w:rPr>
        <w:t>Restoration Quarterly,</w:t>
      </w:r>
      <w:r>
        <w:t xml:space="preserve"> 1970, Vol. 13, No. 3, pp. 141-153). </w:t>
      </w:r>
    </w:p>
    <w:p w:rsidR="00227CC7" w:rsidRDefault="00227CC7" w:rsidP="00227CC7">
      <w:pPr>
        <w:pStyle w:val="NormalWeb"/>
        <w:spacing w:before="0" w:beforeAutospacing="0" w:after="160" w:afterAutospacing="0" w:line="228" w:lineRule="auto"/>
      </w:pPr>
      <w:r>
        <w:t xml:space="preserve">Now, let us assume for a moment that the </w:t>
      </w:r>
      <w:r w:rsidR="00A16976">
        <w:t>"</w:t>
      </w:r>
      <w:r>
        <w:t>uncut wine</w:t>
      </w:r>
      <w:r w:rsidR="00A16976">
        <w:t>"</w:t>
      </w:r>
      <w:r>
        <w:t xml:space="preserve"> </w:t>
      </w:r>
      <w:r w:rsidR="000705B7">
        <w:t>wa</w:t>
      </w:r>
      <w:r>
        <w:t>s fermented before mixing.</w:t>
      </w:r>
      <w:r w:rsidR="000705B7">
        <w:t xml:space="preserve"> Let us further assume that it wa</w:t>
      </w:r>
      <w:r>
        <w:t>s fermented to the maximum poss</w:t>
      </w:r>
      <w:r>
        <w:t xml:space="preserve">ible without enhancing – about </w:t>
      </w:r>
      <w:r>
        <w:t>6</w:t>
      </w:r>
      <w:r>
        <w:t>-8</w:t>
      </w:r>
      <w:r w:rsidR="000705B7">
        <w:t>% given the grapes of that time</w:t>
      </w:r>
      <w:r>
        <w:t>. If one cut that mixture at a rat</w:t>
      </w:r>
      <w:r>
        <w:t>e of 4 to 1, that would result in a drink of 2% alcohol at</w:t>
      </w:r>
      <w:r w:rsidR="00720D8F">
        <w:t xml:space="preserve"> the very most</w:t>
      </w:r>
      <w:r>
        <w:t>.</w:t>
      </w:r>
      <w:r w:rsidR="000705B7">
        <w:t xml:space="preserve"> That wa</w:t>
      </w:r>
      <w:r w:rsidR="00720D8F">
        <w:t>s enough to kill impurities in t</w:t>
      </w:r>
      <w:r w:rsidR="000705B7">
        <w:t xml:space="preserve">he water in Bible times, but </w:t>
      </w:r>
      <w:r w:rsidR="00720D8F">
        <w:t>far below anything served in a bar!</w:t>
      </w:r>
      <w:r>
        <w:t xml:space="preserve"> </w:t>
      </w:r>
      <w:r w:rsidR="00720D8F">
        <w:t>The bar drinks of today have</w:t>
      </w:r>
      <w:r>
        <w:t xml:space="preserve"> not the faintest resemblance to what happened in New Testament times</w:t>
      </w:r>
      <w:r w:rsidR="000705B7">
        <w:t xml:space="preserve"> – even </w:t>
      </w:r>
      <w:r>
        <w:t xml:space="preserve">with the most liberal interpretation of possible events (See R.H. Stein, </w:t>
      </w:r>
      <w:r>
        <w:rPr>
          <w:rStyle w:val="Emphasis"/>
        </w:rPr>
        <w:t>Christianity Today,</w:t>
      </w:r>
      <w:r>
        <w:t xml:space="preserve"> 20 June 1975, pp. 9-11). </w:t>
      </w:r>
    </w:p>
    <w:p w:rsidR="00FD53D4" w:rsidRDefault="00227CC7" w:rsidP="00227CC7">
      <w:pPr>
        <w:spacing w:after="160" w:line="228" w:lineRule="auto"/>
      </w:pPr>
      <w:r>
        <w:t>Modern alcoholic drinks would be condemned automatically by Bible standards. In the first place, most of them are made from something other than the juice of the grape</w:t>
      </w:r>
      <w:r w:rsidR="00720D8F">
        <w:t xml:space="preserve"> – a practice without any justification in all of the scripture</w:t>
      </w:r>
      <w:r>
        <w:t>. Second, their alcoholic</w:t>
      </w:r>
      <w:r w:rsidR="00720D8F">
        <w:t xml:space="preserve"> content has been enhanced. Today’s wines commonly range from 14 to 18</w:t>
      </w:r>
      <w:r>
        <w:t>% in alcohol by volume! Third, the drinks ar</w:t>
      </w:r>
      <w:r w:rsidR="00720D8F">
        <w:t xml:space="preserve">e not cut after the fashion of </w:t>
      </w:r>
      <w:r w:rsidR="000011BA">
        <w:t>“</w:t>
      </w:r>
      <w:r w:rsidR="00720D8F">
        <w:t>wine</w:t>
      </w:r>
      <w:r w:rsidR="000011BA">
        <w:t>”</w:t>
      </w:r>
      <w:r>
        <w:t xml:space="preserve"> in New Testament time. The only drinks that are commonly cut are the cocktails which still contain 20 - 25% alcohol by volume </w:t>
      </w:r>
      <w:r w:rsidR="00720D8F">
        <w:t xml:space="preserve">after cutting! No, the practice of Southern Hill’s </w:t>
      </w:r>
      <w:r w:rsidR="00A16976">
        <w:t>"</w:t>
      </w:r>
      <w:r w:rsidR="00720D8F">
        <w:t>Bar Church</w:t>
      </w:r>
      <w:r w:rsidR="00A16976">
        <w:t>"</w:t>
      </w:r>
      <w:r w:rsidR="005C7870">
        <w:t xml:space="preserve"> is not of God, but is condemned as </w:t>
      </w:r>
      <w:r w:rsidR="005C7870">
        <w:t>"</w:t>
      </w:r>
      <w:r w:rsidR="005C7870">
        <w:t>strong drink</w:t>
      </w:r>
      <w:r w:rsidR="005C7870">
        <w:t>"</w:t>
      </w:r>
      <w:r>
        <w:t xml:space="preserve"> (See J. Free, </w:t>
      </w:r>
      <w:r>
        <w:rPr>
          <w:rStyle w:val="Emphasis"/>
        </w:rPr>
        <w:t>Archaeology &amp; Bible History,</w:t>
      </w:r>
      <w:r w:rsidR="005C7870">
        <w:t xml:space="preserve"> </w:t>
      </w:r>
      <w:r>
        <w:t>351-365).</w:t>
      </w:r>
    </w:p>
    <w:p w:rsidR="00720D8F" w:rsidRDefault="00633BF2" w:rsidP="00227CC7">
      <w:pPr>
        <w:spacing w:after="160" w:line="228" w:lineRule="auto"/>
      </w:pPr>
      <w:r>
        <w:t>The</w:t>
      </w:r>
      <w:r w:rsidR="00720D8F">
        <w:t xml:space="preserve"> invitation to </w:t>
      </w:r>
      <w:r w:rsidR="00A16976">
        <w:t>"</w:t>
      </w:r>
      <w:r w:rsidR="00720D8F">
        <w:t>Bar Church</w:t>
      </w:r>
      <w:r w:rsidR="00A16976">
        <w:t>"</w:t>
      </w:r>
      <w:r>
        <w:t xml:space="preserve"> clearly shows the</w:t>
      </w:r>
      <w:r w:rsidR="005C7870">
        <w:t>ir</w:t>
      </w:r>
      <w:r w:rsidR="00720D8F">
        <w:t xml:space="preserve"> agenda (</w:t>
      </w:r>
      <w:r w:rsidR="001F2493" w:rsidRPr="00C15061">
        <w:t>www.barchurchabilene.com/</w:t>
      </w:r>
      <w:r w:rsidR="00720D8F">
        <w:t>):</w:t>
      </w:r>
    </w:p>
    <w:p w:rsidR="00A16976" w:rsidRDefault="00633BF2" w:rsidP="00A16976">
      <w:pPr>
        <w:spacing w:after="120" w:line="223" w:lineRule="auto"/>
        <w:ind w:left="432"/>
        <w:rPr>
          <w:rFonts w:ascii="Arial" w:hAnsi="Arial" w:cs="Arial"/>
          <w:sz w:val="22"/>
        </w:rPr>
      </w:pPr>
      <w:r w:rsidRPr="00633BF2">
        <w:rPr>
          <w:rFonts w:ascii="Arial" w:hAnsi="Arial" w:cs="Arial"/>
          <w:sz w:val="22"/>
        </w:rPr>
        <w:t xml:space="preserve">A lot of people seem to be interested in Jesus but are turned off by religion or just the idea of walking into an institutional church.  We get that.  At Bar Church, we're interested in creating a place where any person - regardless of their background, accomplishments, failures or issues - can </w:t>
      </w:r>
      <w:proofErr w:type="gramStart"/>
      <w:r w:rsidRPr="00633BF2">
        <w:rPr>
          <w:rFonts w:ascii="Arial" w:hAnsi="Arial" w:cs="Arial"/>
          <w:sz w:val="22"/>
        </w:rPr>
        <w:t>come</w:t>
      </w:r>
      <w:proofErr w:type="gramEnd"/>
      <w:r w:rsidRPr="00633BF2">
        <w:rPr>
          <w:rFonts w:ascii="Arial" w:hAnsi="Arial" w:cs="Arial"/>
          <w:sz w:val="22"/>
        </w:rPr>
        <w:t xml:space="preserve"> experience friendship, acceptance, and the grace that</w:t>
      </w:r>
      <w:r w:rsidR="00A16976">
        <w:rPr>
          <w:rFonts w:ascii="Arial" w:hAnsi="Arial" w:cs="Arial"/>
          <w:sz w:val="22"/>
        </w:rPr>
        <w:t xml:space="preserve"> comes through Jesus.</w:t>
      </w:r>
    </w:p>
    <w:p w:rsidR="005B4A3A" w:rsidRPr="00633BF2" w:rsidRDefault="00633BF2" w:rsidP="00A16976">
      <w:pPr>
        <w:spacing w:after="120" w:line="223" w:lineRule="auto"/>
        <w:ind w:left="432"/>
        <w:rPr>
          <w:rFonts w:ascii="Arial" w:hAnsi="Arial" w:cs="Arial"/>
          <w:sz w:val="22"/>
        </w:rPr>
      </w:pPr>
      <w:r w:rsidRPr="00633BF2">
        <w:rPr>
          <w:rFonts w:ascii="Arial" w:hAnsi="Arial" w:cs="Arial"/>
          <w:sz w:val="22"/>
        </w:rPr>
        <w:t>We invite you to join us when you're ready.  We meet at 11:30 a.m. every Sunday at Memories Bar, 541 China St. in Abilene, TX.  Come as you are.</w:t>
      </w:r>
    </w:p>
    <w:p w:rsidR="006C771E" w:rsidRPr="000309C8" w:rsidRDefault="00074755" w:rsidP="00A16976">
      <w:pPr>
        <w:spacing w:line="228" w:lineRule="auto"/>
        <w:rPr>
          <w:rFonts w:cs="Times New Roman"/>
        </w:rPr>
      </w:pPr>
      <w:r>
        <w:t xml:space="preserve"> </w:t>
      </w:r>
      <w:r w:rsidR="000309C8">
        <w:t xml:space="preserve">The mega-churches have attracted the masses with the </w:t>
      </w:r>
      <w:r w:rsidR="00A7141A">
        <w:t>"</w:t>
      </w:r>
      <w:r w:rsidR="000309C8">
        <w:t>come as you are</w:t>
      </w:r>
      <w:r w:rsidR="00A7141A">
        <w:t>"</w:t>
      </w:r>
      <w:r w:rsidR="000309C8">
        <w:t xml:space="preserve"> plea to be </w:t>
      </w:r>
      <w:r w:rsidR="00A7141A">
        <w:t>"</w:t>
      </w:r>
      <w:r w:rsidR="000309C8">
        <w:t>inclusive</w:t>
      </w:r>
      <w:r w:rsidR="00A7141A">
        <w:t>"</w:t>
      </w:r>
      <w:r w:rsidR="000309C8">
        <w:t xml:space="preserve"> of everyone</w:t>
      </w:r>
      <w:r w:rsidR="005C7870">
        <w:t>,</w:t>
      </w:r>
      <w:r w:rsidR="000309C8">
        <w:t xml:space="preserve"> despite their continued practice of sin. It is a </w:t>
      </w:r>
      <w:r w:rsidR="000309C8" w:rsidRPr="005C7870">
        <w:rPr>
          <w:i/>
        </w:rPr>
        <w:t>no-cost religion</w:t>
      </w:r>
      <w:r w:rsidR="000309C8">
        <w:t xml:space="preserve"> of human origin. Tr</w:t>
      </w:r>
      <w:r w:rsidR="005C7870">
        <w:t>ue Christianity demands that one</w:t>
      </w:r>
      <w:r w:rsidR="000309C8">
        <w:t xml:space="preserve"> be</w:t>
      </w:r>
      <w:r w:rsidR="005C7870">
        <w:t xml:space="preserve"> transformed from previous ways to be remade by God’s will, giving up</w:t>
      </w:r>
      <w:r w:rsidR="000309C8">
        <w:t xml:space="preserve"> all sin in order to </w:t>
      </w:r>
      <w:r w:rsidR="005C7870">
        <w:t xml:space="preserve">fully </w:t>
      </w:r>
      <w:r w:rsidR="000309C8">
        <w:t>serve the Lord (Romans 12:1-2).</w:t>
      </w:r>
      <w:r w:rsidR="00F24B85">
        <w:t xml:space="preserve"> The same inspired writer earlier, answering the question of whether we could continue in sin that grace might abound, said emphatically, </w:t>
      </w:r>
      <w:r w:rsidR="00A7141A">
        <w:t>"</w:t>
      </w:r>
      <w:r w:rsidR="00F24B85" w:rsidRPr="00F24B85">
        <w:rPr>
          <w:b/>
          <w:i/>
        </w:rPr>
        <w:t xml:space="preserve">God </w:t>
      </w:r>
      <w:r w:rsidR="00F24B85" w:rsidRPr="00F24B85">
        <w:rPr>
          <w:b/>
          <w:i/>
        </w:rPr>
        <w:lastRenderedPageBreak/>
        <w:t>forbid!</w:t>
      </w:r>
      <w:r w:rsidR="00A7141A">
        <w:t>"</w:t>
      </w:r>
      <w:r w:rsidR="00F24B85">
        <w:t xml:space="preserve"> </w:t>
      </w:r>
      <w:proofErr w:type="gramStart"/>
      <w:r w:rsidR="00F24B85">
        <w:t>(Romans 6:1-2).</w:t>
      </w:r>
      <w:proofErr w:type="gramEnd"/>
      <w:r w:rsidR="000309C8">
        <w:t xml:space="preserve"> </w:t>
      </w:r>
      <w:r w:rsidR="00A7141A">
        <w:t>"</w:t>
      </w:r>
      <w:r w:rsidR="000309C8" w:rsidRPr="000309C8">
        <w:rPr>
          <w:rFonts w:cs="Times New Roman"/>
          <w:color w:val="000000"/>
          <w:shd w:val="clear" w:color="auto" w:fill="FFFFFF"/>
        </w:rPr>
        <w:t>I</w:t>
      </w:r>
      <w:r w:rsidR="000309C8" w:rsidRPr="000309C8">
        <w:rPr>
          <w:rFonts w:cs="Times New Roman"/>
          <w:color w:val="000000"/>
          <w:shd w:val="clear" w:color="auto" w:fill="FFFFFF"/>
        </w:rPr>
        <w:t>f anyone</w:t>
      </w:r>
      <w:r w:rsidR="000309C8" w:rsidRPr="000309C8">
        <w:rPr>
          <w:rFonts w:cs="Times New Roman"/>
          <w:color w:val="000000"/>
          <w:shd w:val="clear" w:color="auto" w:fill="FFFFFF"/>
        </w:rPr>
        <w:t xml:space="preserve"> </w:t>
      </w:r>
      <w:r w:rsidR="000309C8" w:rsidRPr="000309C8">
        <w:rPr>
          <w:rFonts w:cs="Times New Roman"/>
          <w:iCs/>
          <w:color w:val="000000"/>
          <w:shd w:val="clear" w:color="auto" w:fill="FFFFFF"/>
        </w:rPr>
        <w:t>is</w:t>
      </w:r>
      <w:r w:rsidR="000309C8" w:rsidRPr="000309C8">
        <w:rPr>
          <w:rStyle w:val="apple-converted-space"/>
          <w:rFonts w:cs="Times New Roman"/>
          <w:color w:val="000000"/>
          <w:shd w:val="clear" w:color="auto" w:fill="FFFFFF"/>
        </w:rPr>
        <w:t> </w:t>
      </w:r>
      <w:r w:rsidR="000309C8" w:rsidRPr="000309C8">
        <w:rPr>
          <w:rFonts w:cs="Times New Roman"/>
          <w:color w:val="000000"/>
          <w:shd w:val="clear" w:color="auto" w:fill="FFFFFF"/>
        </w:rPr>
        <w:t>in Christ,</w:t>
      </w:r>
      <w:r w:rsidR="000309C8" w:rsidRPr="000309C8">
        <w:rPr>
          <w:rStyle w:val="apple-converted-space"/>
          <w:rFonts w:cs="Times New Roman"/>
          <w:color w:val="000000"/>
          <w:shd w:val="clear" w:color="auto" w:fill="FFFFFF"/>
        </w:rPr>
        <w:t> </w:t>
      </w:r>
      <w:r w:rsidR="000309C8" w:rsidRPr="000309C8">
        <w:rPr>
          <w:rFonts w:cs="Times New Roman"/>
          <w:iCs/>
          <w:color w:val="000000"/>
          <w:shd w:val="clear" w:color="auto" w:fill="FFFFFF"/>
        </w:rPr>
        <w:t>he is</w:t>
      </w:r>
      <w:r w:rsidR="000309C8" w:rsidRPr="000309C8">
        <w:rPr>
          <w:rStyle w:val="apple-converted-space"/>
          <w:rFonts w:cs="Times New Roman"/>
          <w:color w:val="000000"/>
          <w:shd w:val="clear" w:color="auto" w:fill="FFFFFF"/>
        </w:rPr>
        <w:t> </w:t>
      </w:r>
      <w:r w:rsidR="000309C8" w:rsidRPr="000309C8">
        <w:rPr>
          <w:rFonts w:cs="Times New Roman"/>
          <w:color w:val="000000"/>
          <w:shd w:val="clear" w:color="auto" w:fill="FFFFFF"/>
        </w:rPr>
        <w:t>a new creation; old things have passed away; behold, all things have become new</w:t>
      </w:r>
      <w:r w:rsidR="00A7141A">
        <w:t>"</w:t>
      </w:r>
      <w:r w:rsidR="00F24B85">
        <w:rPr>
          <w:rFonts w:cs="Times New Roman"/>
          <w:color w:val="000000"/>
          <w:shd w:val="clear" w:color="auto" w:fill="FFFFFF"/>
        </w:rPr>
        <w:t xml:space="preserve"> (2 Corinthians 5:17). If anyone is in Southern Hill’s </w:t>
      </w:r>
      <w:r w:rsidR="00A7141A">
        <w:t>"</w:t>
      </w:r>
      <w:r w:rsidR="00F24B85">
        <w:rPr>
          <w:rFonts w:cs="Times New Roman"/>
          <w:color w:val="000000"/>
          <w:shd w:val="clear" w:color="auto" w:fill="FFFFFF"/>
        </w:rPr>
        <w:t>Bar Church,</w:t>
      </w:r>
      <w:r w:rsidR="00A7141A">
        <w:t>"</w:t>
      </w:r>
      <w:r w:rsidR="00F24B85">
        <w:rPr>
          <w:rFonts w:cs="Times New Roman"/>
          <w:color w:val="000000"/>
          <w:shd w:val="clear" w:color="auto" w:fill="FFFFFF"/>
        </w:rPr>
        <w:t xml:space="preserve"> he may come as he is, drink in hand at the bar. The contrast is cle</w:t>
      </w:r>
      <w:bookmarkStart w:id="0" w:name="_GoBack"/>
      <w:bookmarkEnd w:id="0"/>
      <w:r w:rsidR="00F24B85">
        <w:rPr>
          <w:rFonts w:cs="Times New Roman"/>
          <w:color w:val="000000"/>
          <w:shd w:val="clear" w:color="auto" w:fill="FFFFFF"/>
        </w:rPr>
        <w:t>ar! Yes, our liberally-minded brethren</w:t>
      </w:r>
      <w:r w:rsidR="00A7141A">
        <w:rPr>
          <w:rFonts w:cs="Times New Roman"/>
          <w:color w:val="000000"/>
          <w:shd w:val="clear" w:color="auto" w:fill="FFFFFF"/>
        </w:rPr>
        <w:t xml:space="preserve"> have</w:t>
      </w:r>
      <w:r w:rsidR="00F24B85">
        <w:rPr>
          <w:rFonts w:cs="Times New Roman"/>
          <w:color w:val="000000"/>
          <w:shd w:val="clear" w:color="auto" w:fill="FFFFFF"/>
        </w:rPr>
        <w:t xml:space="preserve"> kept their word – </w:t>
      </w:r>
      <w:r w:rsidR="00A7141A">
        <w:t>"</w:t>
      </w:r>
      <w:r w:rsidR="00F24B85">
        <w:t>We do many things for which we have no Bible authority.</w:t>
      </w:r>
      <w:r w:rsidR="00A7141A">
        <w:t>"</w:t>
      </w:r>
    </w:p>
    <w:sectPr w:rsidR="006C771E" w:rsidRPr="000309C8" w:rsidSect="00E3068A">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72" w:rsidRDefault="00B27672" w:rsidP="00710C57">
      <w:r>
        <w:separator/>
      </w:r>
    </w:p>
  </w:endnote>
  <w:endnote w:type="continuationSeparator" w:id="0">
    <w:p w:rsidR="00B27672" w:rsidRDefault="00B27672" w:rsidP="0071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72" w:rsidRDefault="00B27672" w:rsidP="00710C57">
      <w:r>
        <w:separator/>
      </w:r>
    </w:p>
  </w:footnote>
  <w:footnote w:type="continuationSeparator" w:id="0">
    <w:p w:rsidR="00B27672" w:rsidRDefault="00B27672" w:rsidP="00710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3F"/>
    <w:rsid w:val="000011BA"/>
    <w:rsid w:val="000309C8"/>
    <w:rsid w:val="000705B7"/>
    <w:rsid w:val="00074755"/>
    <w:rsid w:val="001361D0"/>
    <w:rsid w:val="001F2493"/>
    <w:rsid w:val="00227CC7"/>
    <w:rsid w:val="002B38F8"/>
    <w:rsid w:val="00525DDE"/>
    <w:rsid w:val="0054567A"/>
    <w:rsid w:val="005B4A3A"/>
    <w:rsid w:val="005C7870"/>
    <w:rsid w:val="00633BF2"/>
    <w:rsid w:val="006C771E"/>
    <w:rsid w:val="00710C57"/>
    <w:rsid w:val="00720D8F"/>
    <w:rsid w:val="00752EC9"/>
    <w:rsid w:val="008B6722"/>
    <w:rsid w:val="00A16976"/>
    <w:rsid w:val="00A7141A"/>
    <w:rsid w:val="00B27672"/>
    <w:rsid w:val="00CB62BD"/>
    <w:rsid w:val="00CF6E46"/>
    <w:rsid w:val="00DE333F"/>
    <w:rsid w:val="00E3068A"/>
    <w:rsid w:val="00E807C3"/>
    <w:rsid w:val="00F24B85"/>
    <w:rsid w:val="00FD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C57"/>
    <w:pPr>
      <w:tabs>
        <w:tab w:val="center" w:pos="4680"/>
        <w:tab w:val="right" w:pos="9360"/>
      </w:tabs>
    </w:pPr>
  </w:style>
  <w:style w:type="character" w:customStyle="1" w:styleId="HeaderChar">
    <w:name w:val="Header Char"/>
    <w:basedOn w:val="DefaultParagraphFont"/>
    <w:link w:val="Header"/>
    <w:uiPriority w:val="99"/>
    <w:rsid w:val="00710C57"/>
    <w:rPr>
      <w:rFonts w:ascii="Times New Roman" w:hAnsi="Times New Roman"/>
      <w:sz w:val="24"/>
    </w:rPr>
  </w:style>
  <w:style w:type="paragraph" w:styleId="Footer">
    <w:name w:val="footer"/>
    <w:basedOn w:val="Normal"/>
    <w:link w:val="FooterChar"/>
    <w:uiPriority w:val="99"/>
    <w:unhideWhenUsed/>
    <w:rsid w:val="00710C57"/>
    <w:pPr>
      <w:tabs>
        <w:tab w:val="center" w:pos="4680"/>
        <w:tab w:val="right" w:pos="9360"/>
      </w:tabs>
    </w:pPr>
  </w:style>
  <w:style w:type="character" w:customStyle="1" w:styleId="FooterChar">
    <w:name w:val="Footer Char"/>
    <w:basedOn w:val="DefaultParagraphFont"/>
    <w:link w:val="Footer"/>
    <w:uiPriority w:val="99"/>
    <w:rsid w:val="00710C57"/>
    <w:rPr>
      <w:rFonts w:ascii="Times New Roman" w:hAnsi="Times New Roman"/>
      <w:sz w:val="24"/>
    </w:rPr>
  </w:style>
  <w:style w:type="character" w:styleId="Hyperlink">
    <w:name w:val="Hyperlink"/>
    <w:basedOn w:val="DefaultParagraphFont"/>
    <w:uiPriority w:val="99"/>
    <w:unhideWhenUsed/>
    <w:rsid w:val="006C771E"/>
    <w:rPr>
      <w:color w:val="0000FF" w:themeColor="hyperlink"/>
      <w:u w:val="single"/>
    </w:rPr>
  </w:style>
  <w:style w:type="character" w:customStyle="1" w:styleId="text">
    <w:name w:val="text"/>
    <w:basedOn w:val="DefaultParagraphFont"/>
    <w:rsid w:val="00074755"/>
  </w:style>
  <w:style w:type="character" w:customStyle="1" w:styleId="apple-converted-space">
    <w:name w:val="apple-converted-space"/>
    <w:basedOn w:val="DefaultParagraphFont"/>
    <w:rsid w:val="00074755"/>
  </w:style>
  <w:style w:type="paragraph" w:styleId="NormalWeb">
    <w:name w:val="Normal (Web)"/>
    <w:basedOn w:val="Normal"/>
    <w:uiPriority w:val="99"/>
    <w:semiHidden/>
    <w:unhideWhenUsed/>
    <w:rsid w:val="00227CC7"/>
    <w:pPr>
      <w:spacing w:before="100" w:beforeAutospacing="1" w:after="100" w:afterAutospacing="1"/>
    </w:pPr>
    <w:rPr>
      <w:rFonts w:eastAsia="Times New Roman" w:cs="Times New Roman"/>
      <w:color w:val="000000"/>
      <w:szCs w:val="24"/>
    </w:rPr>
  </w:style>
  <w:style w:type="character" w:styleId="Emphasis">
    <w:name w:val="Emphasis"/>
    <w:uiPriority w:val="20"/>
    <w:qFormat/>
    <w:rsid w:val="00227CC7"/>
    <w:rPr>
      <w:i/>
      <w:iCs/>
    </w:rPr>
  </w:style>
  <w:style w:type="character" w:styleId="Strong">
    <w:name w:val="Strong"/>
    <w:uiPriority w:val="22"/>
    <w:qFormat/>
    <w:rsid w:val="00227C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C57"/>
    <w:pPr>
      <w:tabs>
        <w:tab w:val="center" w:pos="4680"/>
        <w:tab w:val="right" w:pos="9360"/>
      </w:tabs>
    </w:pPr>
  </w:style>
  <w:style w:type="character" w:customStyle="1" w:styleId="HeaderChar">
    <w:name w:val="Header Char"/>
    <w:basedOn w:val="DefaultParagraphFont"/>
    <w:link w:val="Header"/>
    <w:uiPriority w:val="99"/>
    <w:rsid w:val="00710C57"/>
    <w:rPr>
      <w:rFonts w:ascii="Times New Roman" w:hAnsi="Times New Roman"/>
      <w:sz w:val="24"/>
    </w:rPr>
  </w:style>
  <w:style w:type="paragraph" w:styleId="Footer">
    <w:name w:val="footer"/>
    <w:basedOn w:val="Normal"/>
    <w:link w:val="FooterChar"/>
    <w:uiPriority w:val="99"/>
    <w:unhideWhenUsed/>
    <w:rsid w:val="00710C57"/>
    <w:pPr>
      <w:tabs>
        <w:tab w:val="center" w:pos="4680"/>
        <w:tab w:val="right" w:pos="9360"/>
      </w:tabs>
    </w:pPr>
  </w:style>
  <w:style w:type="character" w:customStyle="1" w:styleId="FooterChar">
    <w:name w:val="Footer Char"/>
    <w:basedOn w:val="DefaultParagraphFont"/>
    <w:link w:val="Footer"/>
    <w:uiPriority w:val="99"/>
    <w:rsid w:val="00710C57"/>
    <w:rPr>
      <w:rFonts w:ascii="Times New Roman" w:hAnsi="Times New Roman"/>
      <w:sz w:val="24"/>
    </w:rPr>
  </w:style>
  <w:style w:type="character" w:styleId="Hyperlink">
    <w:name w:val="Hyperlink"/>
    <w:basedOn w:val="DefaultParagraphFont"/>
    <w:uiPriority w:val="99"/>
    <w:unhideWhenUsed/>
    <w:rsid w:val="006C771E"/>
    <w:rPr>
      <w:color w:val="0000FF" w:themeColor="hyperlink"/>
      <w:u w:val="single"/>
    </w:rPr>
  </w:style>
  <w:style w:type="character" w:customStyle="1" w:styleId="text">
    <w:name w:val="text"/>
    <w:basedOn w:val="DefaultParagraphFont"/>
    <w:rsid w:val="00074755"/>
  </w:style>
  <w:style w:type="character" w:customStyle="1" w:styleId="apple-converted-space">
    <w:name w:val="apple-converted-space"/>
    <w:basedOn w:val="DefaultParagraphFont"/>
    <w:rsid w:val="00074755"/>
  </w:style>
  <w:style w:type="paragraph" w:styleId="NormalWeb">
    <w:name w:val="Normal (Web)"/>
    <w:basedOn w:val="Normal"/>
    <w:uiPriority w:val="99"/>
    <w:semiHidden/>
    <w:unhideWhenUsed/>
    <w:rsid w:val="00227CC7"/>
    <w:pPr>
      <w:spacing w:before="100" w:beforeAutospacing="1" w:after="100" w:afterAutospacing="1"/>
    </w:pPr>
    <w:rPr>
      <w:rFonts w:eastAsia="Times New Roman" w:cs="Times New Roman"/>
      <w:color w:val="000000"/>
      <w:szCs w:val="24"/>
    </w:rPr>
  </w:style>
  <w:style w:type="character" w:styleId="Emphasis">
    <w:name w:val="Emphasis"/>
    <w:uiPriority w:val="20"/>
    <w:qFormat/>
    <w:rsid w:val="00227CC7"/>
    <w:rPr>
      <w:i/>
      <w:iCs/>
    </w:rPr>
  </w:style>
  <w:style w:type="character" w:styleId="Strong">
    <w:name w:val="Strong"/>
    <w:uiPriority w:val="22"/>
    <w:qFormat/>
    <w:rsid w:val="00227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4</cp:revision>
  <dcterms:created xsi:type="dcterms:W3CDTF">2013-03-29T19:11:00Z</dcterms:created>
  <dcterms:modified xsi:type="dcterms:W3CDTF">2013-03-30T17:52:00Z</dcterms:modified>
</cp:coreProperties>
</file>