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81" w:rsidRPr="000F178E" w:rsidRDefault="00F8525F" w:rsidP="000F1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Ultimate “Reality Check”</w:t>
      </w:r>
    </w:p>
    <w:p w:rsidR="000F178E" w:rsidRPr="000F178E" w:rsidRDefault="000F178E" w:rsidP="000F17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0F178E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0F178E">
        <w:rPr>
          <w:rFonts w:ascii="Times New Roman" w:hAnsi="Times New Roman" w:cs="Times New Roman"/>
          <w:i/>
          <w:sz w:val="24"/>
          <w:szCs w:val="24"/>
        </w:rPr>
        <w:t xml:space="preserve"> Harry Osborne</w:t>
      </w:r>
    </w:p>
    <w:p w:rsidR="000F178E" w:rsidRDefault="000F178E" w:rsidP="000F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1A3" w:rsidRDefault="003A11A3" w:rsidP="000F17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Robert Burns long ago wrote in the Scots language a poem entitled </w:t>
      </w:r>
      <w:r w:rsidRPr="00DF777B">
        <w:rPr>
          <w:rFonts w:ascii="Times New Roman" w:hAnsi="Times New Roman" w:cs="Times New Roman"/>
          <w:i/>
          <w:sz w:val="24"/>
        </w:rPr>
        <w:t>“To a Louse”</w:t>
      </w:r>
      <w:r w:rsidR="00DF777B">
        <w:rPr>
          <w:rFonts w:ascii="Times New Roman" w:hAnsi="Times New Roman" w:cs="Times New Roman"/>
          <w:sz w:val="24"/>
        </w:rPr>
        <w:t xml:space="preserve"> </w:t>
      </w:r>
      <w:r w:rsidR="00E64A75">
        <w:rPr>
          <w:rFonts w:ascii="Times New Roman" w:hAnsi="Times New Roman" w:cs="Times New Roman"/>
          <w:sz w:val="24"/>
        </w:rPr>
        <w:t xml:space="preserve">wherein he said (as </w:t>
      </w:r>
      <w:r w:rsidR="00DF777B">
        <w:rPr>
          <w:rFonts w:ascii="Times New Roman" w:hAnsi="Times New Roman" w:cs="Times New Roman"/>
          <w:sz w:val="24"/>
        </w:rPr>
        <w:t>worded in modern English)</w:t>
      </w:r>
      <w:r>
        <w:rPr>
          <w:rFonts w:ascii="Times New Roman" w:hAnsi="Times New Roman" w:cs="Times New Roman"/>
          <w:sz w:val="24"/>
        </w:rPr>
        <w:t>,</w:t>
      </w:r>
    </w:p>
    <w:p w:rsidR="003A11A3" w:rsidRDefault="003A11A3" w:rsidP="003A11A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“O would some power the gift to give us</w:t>
      </w:r>
      <w:r w:rsidR="00757892">
        <w:rPr>
          <w:rFonts w:ascii="Times New Roman" w:hAnsi="Times New Roman" w:cs="Times New Roman"/>
          <w:sz w:val="24"/>
        </w:rPr>
        <w:t>,</w:t>
      </w:r>
    </w:p>
    <w:p w:rsidR="003A11A3" w:rsidRDefault="00DF777B" w:rsidP="003A11A3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A11A3">
        <w:rPr>
          <w:rFonts w:ascii="Times New Roman" w:hAnsi="Times New Roman" w:cs="Times New Roman"/>
          <w:sz w:val="24"/>
        </w:rPr>
        <w:t>To see ourselves as others see us.”</w:t>
      </w:r>
    </w:p>
    <w:p w:rsidR="00DF777B" w:rsidRDefault="00DF777B" w:rsidP="000F17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Even in viewing self with respect to secular matters, it is rare that we are able to </w:t>
      </w:r>
      <w:r>
        <w:rPr>
          <w:rFonts w:ascii="Times New Roman" w:hAnsi="Times New Roman" w:cs="Times New Roman"/>
          <w:sz w:val="24"/>
        </w:rPr>
        <w:t>see ourse</w:t>
      </w:r>
      <w:r w:rsidR="00757892">
        <w:rPr>
          <w:rFonts w:ascii="Times New Roman" w:hAnsi="Times New Roman" w:cs="Times New Roman"/>
          <w:sz w:val="24"/>
        </w:rPr>
        <w:t>lves with objectivity. Y</w:t>
      </w:r>
      <w:r>
        <w:rPr>
          <w:rFonts w:ascii="Times New Roman" w:hAnsi="Times New Roman" w:cs="Times New Roman"/>
          <w:sz w:val="24"/>
        </w:rPr>
        <w:t>ears ago, I remember h</w:t>
      </w:r>
      <w:r w:rsidR="004C1061">
        <w:rPr>
          <w:rFonts w:ascii="Times New Roman" w:hAnsi="Times New Roman" w:cs="Times New Roman"/>
          <w:sz w:val="24"/>
        </w:rPr>
        <w:t>earing one commen</w:t>
      </w:r>
      <w:bookmarkStart w:id="0" w:name="_GoBack"/>
      <w:bookmarkEnd w:id="0"/>
      <w:r w:rsidR="004C1061">
        <w:rPr>
          <w:rFonts w:ascii="Times New Roman" w:hAnsi="Times New Roman" w:cs="Times New Roman"/>
          <w:sz w:val="24"/>
        </w:rPr>
        <w:t>t on</w:t>
      </w:r>
      <w:r>
        <w:rPr>
          <w:rFonts w:ascii="Times New Roman" w:hAnsi="Times New Roman" w:cs="Times New Roman"/>
          <w:sz w:val="24"/>
        </w:rPr>
        <w:t xml:space="preserve"> an extraordin</w:t>
      </w:r>
      <w:r w:rsidR="00757892">
        <w:rPr>
          <w:rFonts w:ascii="Times New Roman" w:hAnsi="Times New Roman" w:cs="Times New Roman"/>
          <w:sz w:val="24"/>
        </w:rPr>
        <w:t>arily egotistical speaker</w:t>
      </w:r>
      <w:r w:rsidR="004C1061">
        <w:rPr>
          <w:rFonts w:ascii="Times New Roman" w:hAnsi="Times New Roman" w:cs="Times New Roman"/>
          <w:sz w:val="24"/>
        </w:rPr>
        <w:t>, saying</w:t>
      </w:r>
      <w:r w:rsidR="00757892">
        <w:rPr>
          <w:rFonts w:ascii="Times New Roman" w:hAnsi="Times New Roman" w:cs="Times New Roman"/>
          <w:sz w:val="24"/>
        </w:rPr>
        <w:t>, “That guy needs a reality check.” It was the first time I had ever heard that term “</w:t>
      </w:r>
      <w:r w:rsidR="00757892" w:rsidRPr="00757892">
        <w:rPr>
          <w:rFonts w:ascii="Times New Roman" w:hAnsi="Times New Roman" w:cs="Times New Roman"/>
          <w:b/>
          <w:i/>
          <w:sz w:val="24"/>
        </w:rPr>
        <w:t>reality check</w:t>
      </w:r>
      <w:r w:rsidR="00757892">
        <w:rPr>
          <w:rFonts w:ascii="Times New Roman" w:hAnsi="Times New Roman" w:cs="Times New Roman"/>
          <w:sz w:val="24"/>
        </w:rPr>
        <w:t xml:space="preserve">” and I immediately thought it a concise description of an essential commodity. As needed as it is in human relations, how much greater is the need for a </w:t>
      </w:r>
      <w:r w:rsidR="00757892" w:rsidRPr="00757892">
        <w:rPr>
          <w:rFonts w:ascii="Times New Roman" w:hAnsi="Times New Roman" w:cs="Times New Roman"/>
          <w:b/>
          <w:sz w:val="24"/>
        </w:rPr>
        <w:t>reality check</w:t>
      </w:r>
      <w:r w:rsidR="00757892">
        <w:rPr>
          <w:rFonts w:ascii="Times New Roman" w:hAnsi="Times New Roman" w:cs="Times New Roman"/>
          <w:sz w:val="24"/>
        </w:rPr>
        <w:t xml:space="preserve"> in our relationship with God.</w:t>
      </w:r>
    </w:p>
    <w:p w:rsidR="00757892" w:rsidRDefault="00DF777B" w:rsidP="000F17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tendency of man has always been to justify himself, but that does not assure his acceptance with God</w:t>
      </w:r>
      <w:r w:rsidR="00757892">
        <w:rPr>
          <w:rFonts w:ascii="Times New Roman" w:hAnsi="Times New Roman" w:cs="Times New Roman"/>
          <w:sz w:val="24"/>
        </w:rPr>
        <w:t xml:space="preserve">. Solomon long ago </w:t>
      </w:r>
      <w:r w:rsidR="00E64A75">
        <w:rPr>
          <w:rFonts w:ascii="Times New Roman" w:hAnsi="Times New Roman" w:cs="Times New Roman"/>
          <w:sz w:val="24"/>
        </w:rPr>
        <w:t xml:space="preserve">affirmed </w:t>
      </w:r>
      <w:r w:rsidR="00757892">
        <w:rPr>
          <w:rFonts w:ascii="Times New Roman" w:hAnsi="Times New Roman" w:cs="Times New Roman"/>
          <w:sz w:val="24"/>
        </w:rPr>
        <w:t>this truth in inspired words:</w:t>
      </w:r>
    </w:p>
    <w:p w:rsidR="00F8525F" w:rsidRDefault="00E64A75" w:rsidP="00E64A75">
      <w:pPr>
        <w:spacing w:line="240" w:lineRule="auto"/>
        <w:ind w:left="288" w:right="288"/>
        <w:rPr>
          <w:rFonts w:ascii="Times New Roman" w:hAnsi="Times New Roman" w:cs="Times New Roman"/>
          <w:sz w:val="24"/>
        </w:rPr>
      </w:pPr>
      <w:r w:rsidRPr="00E64A75">
        <w:rPr>
          <w:rFonts w:ascii="Times New Roman" w:hAnsi="Times New Roman" w:cs="Times New Roman"/>
          <w:sz w:val="24"/>
          <w:szCs w:val="24"/>
        </w:rPr>
        <w:t>“</w:t>
      </w:r>
      <w:r w:rsidRPr="00E64A7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 way of a man</w:t>
      </w:r>
      <w:r w:rsidRPr="00E64A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A75">
        <w:rPr>
          <w:rStyle w:val="tex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is</w:t>
      </w:r>
      <w:r w:rsidRPr="00E64A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A7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right in his own eyes,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E64A7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 the</w:t>
      </w:r>
      <w:r w:rsidRPr="00E64A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A75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E64A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A7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weighs the hearts</w:t>
      </w:r>
      <w:r w:rsidRPr="00E64A75">
        <w:rPr>
          <w:rFonts w:ascii="Times New Roman" w:hAnsi="Times New Roman" w:cs="Times New Roman"/>
          <w:sz w:val="24"/>
          <w:szCs w:val="24"/>
        </w:rPr>
        <w:t>”</w:t>
      </w:r>
      <w:r w:rsidR="00DF777B" w:rsidRPr="00E64A75">
        <w:rPr>
          <w:rFonts w:ascii="Times New Roman" w:hAnsi="Times New Roman" w:cs="Times New Roman"/>
          <w:sz w:val="24"/>
          <w:szCs w:val="24"/>
        </w:rPr>
        <w:t xml:space="preserve"> </w:t>
      </w:r>
      <w:r w:rsidR="00DF777B">
        <w:rPr>
          <w:rFonts w:ascii="Times New Roman" w:hAnsi="Times New Roman" w:cs="Times New Roman"/>
          <w:sz w:val="24"/>
        </w:rPr>
        <w:t>(Proverbs 21:2).</w:t>
      </w:r>
    </w:p>
    <w:p w:rsidR="00E64A75" w:rsidRDefault="00E64A75" w:rsidP="000F17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many ways, mankind was uniquely blessed as Jesus walked upon the earth. One of the ways He had such a great impact was in His teaching that revealed, in His day-to-day teaching, how God really views man’</w:t>
      </w:r>
      <w:r w:rsidR="00C31AB5">
        <w:rPr>
          <w:rFonts w:ascii="Times New Roman" w:hAnsi="Times New Roman" w:cs="Times New Roman"/>
          <w:sz w:val="24"/>
        </w:rPr>
        <w:t>s actions. While the Pharisees viewed themselves as the pinnacle of spirituality, Jesus declared the utter contempt with which God viewed them (Matthew 23:1-36). The Sadducees saw themselves as the educated elite, but Jesus in a few words exposed their ignorance with respect to denying the resurrection (M</w:t>
      </w:r>
      <w:r w:rsidR="00C80BF6">
        <w:rPr>
          <w:rFonts w:ascii="Times New Roman" w:hAnsi="Times New Roman" w:cs="Times New Roman"/>
          <w:sz w:val="24"/>
        </w:rPr>
        <w:t>atthew 22:23-33</w:t>
      </w:r>
      <w:r w:rsidR="00C80BF6" w:rsidRPr="00C80BF6">
        <w:rPr>
          <w:rFonts w:ascii="Times New Roman" w:hAnsi="Times New Roman" w:cs="Times New Roman"/>
          <w:b/>
          <w:sz w:val="24"/>
        </w:rPr>
        <w:t xml:space="preserve">). Jesus embodied in His teaching and personal interaction </w:t>
      </w:r>
      <w:r w:rsidR="00C31AB5" w:rsidRPr="00C80BF6">
        <w:rPr>
          <w:rFonts w:ascii="Times New Roman" w:hAnsi="Times New Roman" w:cs="Times New Roman"/>
          <w:b/>
          <w:i/>
          <w:sz w:val="24"/>
        </w:rPr>
        <w:t xml:space="preserve">the </w:t>
      </w:r>
      <w:r w:rsidR="00C80BF6" w:rsidRPr="00C80BF6">
        <w:rPr>
          <w:rFonts w:ascii="Times New Roman" w:hAnsi="Times New Roman" w:cs="Times New Roman"/>
          <w:b/>
          <w:i/>
          <w:sz w:val="24"/>
        </w:rPr>
        <w:t>ultimate reality check</w:t>
      </w:r>
      <w:r w:rsidR="00C80BF6" w:rsidRPr="00C80BF6">
        <w:rPr>
          <w:rFonts w:ascii="Times New Roman" w:hAnsi="Times New Roman" w:cs="Times New Roman"/>
          <w:b/>
          <w:sz w:val="24"/>
        </w:rPr>
        <w:t>!</w:t>
      </w:r>
      <w:r w:rsidR="00C80BF6">
        <w:rPr>
          <w:rFonts w:ascii="Times New Roman" w:hAnsi="Times New Roman" w:cs="Times New Roman"/>
          <w:sz w:val="24"/>
        </w:rPr>
        <w:t xml:space="preserve"> Wisdom dictates that we </w:t>
      </w:r>
      <w:proofErr w:type="spellStart"/>
      <w:r w:rsidR="00C80BF6">
        <w:rPr>
          <w:rFonts w:ascii="Times New Roman" w:hAnsi="Times New Roman" w:cs="Times New Roman"/>
          <w:sz w:val="24"/>
        </w:rPr>
        <w:t>heed</w:t>
      </w:r>
      <w:proofErr w:type="spellEnd"/>
      <w:r w:rsidR="00C80BF6">
        <w:rPr>
          <w:rFonts w:ascii="Times New Roman" w:hAnsi="Times New Roman" w:cs="Times New Roman"/>
          <w:sz w:val="24"/>
        </w:rPr>
        <w:t xml:space="preserve"> it.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0F178E">
        <w:rPr>
          <w:rFonts w:ascii="Times New Roman" w:hAnsi="Times New Roman" w:cs="Times New Roman"/>
          <w:sz w:val="24"/>
        </w:rPr>
        <w:t>In Luke 16, Jesus first spoke a parable about an unjust steward.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 xml:space="preserve">The point of the parable was plainly stated when Jesus concluded it: </w:t>
      </w:r>
      <w:r w:rsidRPr="000F178E">
        <w:rPr>
          <w:rFonts w:ascii="Times New Roman" w:hAnsi="Times New Roman" w:cs="Times New Roman"/>
          <w:i/>
          <w:sz w:val="24"/>
        </w:rPr>
        <w:t>"No servant can serve two masters; for either he will hate the one and love the other, or else he will be loyal to the one and despise the other.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You cannot serve God and mammon"</w:t>
      </w:r>
      <w:r w:rsidRPr="000F178E">
        <w:rPr>
          <w:rFonts w:ascii="Times New Roman" w:hAnsi="Times New Roman" w:cs="Times New Roman"/>
          <w:sz w:val="24"/>
        </w:rPr>
        <w:t xml:space="preserve"> (Luke 16:13).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The word "mammon" signifies material goods or wealth.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0F178E">
        <w:rPr>
          <w:rFonts w:ascii="Times New Roman" w:hAnsi="Times New Roman" w:cs="Times New Roman"/>
          <w:sz w:val="24"/>
        </w:rPr>
        <w:t>The Pharisees who heard Him were said to be "lovers of money" (Luke 16:14).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They "derided" Jesus for His teaching instead of listening to Him.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 xml:space="preserve">Thus, Jesus rebuked them saying, </w:t>
      </w:r>
      <w:r w:rsidRPr="000F178E">
        <w:rPr>
          <w:rFonts w:ascii="Times New Roman" w:hAnsi="Times New Roman" w:cs="Times New Roman"/>
          <w:i/>
          <w:sz w:val="24"/>
        </w:rPr>
        <w:t>"You are those who justify yourselves before men, but God knows your hearts.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For what is highly esteemed among men is an abomination in the sight of God"</w:t>
      </w:r>
      <w:r w:rsidRPr="000F178E">
        <w:rPr>
          <w:rFonts w:ascii="Times New Roman" w:hAnsi="Times New Roman" w:cs="Times New Roman"/>
          <w:sz w:val="24"/>
        </w:rPr>
        <w:t xml:space="preserve"> (Luke 16:15).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0F178E">
        <w:rPr>
          <w:rFonts w:ascii="Times New Roman" w:hAnsi="Times New Roman" w:cs="Times New Roman"/>
          <w:sz w:val="24"/>
        </w:rPr>
        <w:t>Jesus went on to cite one example of the</w:t>
      </w:r>
      <w:r w:rsidR="00C80BF6">
        <w:rPr>
          <w:rFonts w:ascii="Times New Roman" w:hAnsi="Times New Roman" w:cs="Times New Roman"/>
          <w:sz w:val="24"/>
        </w:rPr>
        <w:t>ir frivolous practice of putting away a wife and marrying another as evidence of</w:t>
      </w:r>
      <w:r w:rsidRPr="000F178E">
        <w:rPr>
          <w:rFonts w:ascii="Times New Roman" w:hAnsi="Times New Roman" w:cs="Times New Roman"/>
          <w:sz w:val="24"/>
        </w:rPr>
        <w:t xml:space="preserve"> their evil practice while claiming to do right (Luke 16:18).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="00C80BF6">
        <w:rPr>
          <w:rFonts w:ascii="Times New Roman" w:hAnsi="Times New Roman" w:cs="Times New Roman"/>
          <w:sz w:val="24"/>
        </w:rPr>
        <w:t>The</w:t>
      </w:r>
      <w:r w:rsidRPr="000F178E">
        <w:rPr>
          <w:rFonts w:ascii="Times New Roman" w:hAnsi="Times New Roman" w:cs="Times New Roman"/>
          <w:sz w:val="24"/>
        </w:rPr>
        <w:t xml:space="preserve"> Pharisees needed to be sobered up!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They needed to understand that their ungodly desire to live for their own pleasure would bring punishment.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0F178E">
        <w:rPr>
          <w:rFonts w:ascii="Times New Roman" w:hAnsi="Times New Roman" w:cs="Times New Roman"/>
          <w:sz w:val="24"/>
        </w:rPr>
        <w:t>The next story in t</w:t>
      </w:r>
      <w:r w:rsidR="00F8525F">
        <w:rPr>
          <w:rFonts w:ascii="Times New Roman" w:hAnsi="Times New Roman" w:cs="Times New Roman"/>
          <w:sz w:val="24"/>
        </w:rPr>
        <w:t>he context was just such a wake-</w:t>
      </w:r>
      <w:r w:rsidR="00C80BF6">
        <w:rPr>
          <w:rFonts w:ascii="Times New Roman" w:hAnsi="Times New Roman" w:cs="Times New Roman"/>
          <w:sz w:val="24"/>
        </w:rPr>
        <w:t>up call or reality check to th</w:t>
      </w:r>
      <w:r w:rsidRPr="000F178E">
        <w:rPr>
          <w:rFonts w:ascii="Times New Roman" w:hAnsi="Times New Roman" w:cs="Times New Roman"/>
          <w:sz w:val="24"/>
        </w:rPr>
        <w:t>e Pharisees who took little thought of eternal consequences (Luke 16:19-31).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="00C80BF6">
        <w:rPr>
          <w:rFonts w:ascii="Times New Roman" w:hAnsi="Times New Roman" w:cs="Times New Roman"/>
          <w:sz w:val="24"/>
        </w:rPr>
        <w:t>Notice that Jesus did</w:t>
      </w:r>
      <w:r w:rsidRPr="000F178E">
        <w:rPr>
          <w:rFonts w:ascii="Times New Roman" w:hAnsi="Times New Roman" w:cs="Times New Roman"/>
          <w:sz w:val="24"/>
        </w:rPr>
        <w:t xml:space="preserve"> not present this </w:t>
      </w:r>
      <w:r w:rsidRPr="000F178E">
        <w:rPr>
          <w:rFonts w:ascii="Times New Roman" w:hAnsi="Times New Roman" w:cs="Times New Roman"/>
          <w:sz w:val="24"/>
        </w:rPr>
        <w:lastRenderedPageBreak/>
        <w:t>as a parable or fable, but an actual account of what happened with two men - one rich and one poor man named Lazarus.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In our time, this story should still strike fear into those callously in sin.</w:t>
      </w:r>
    </w:p>
    <w:p w:rsidR="000F178E" w:rsidRPr="000F178E" w:rsidRDefault="000F178E" w:rsidP="00F8525F">
      <w:pPr>
        <w:spacing w:after="120" w:line="240" w:lineRule="auto"/>
        <w:ind w:left="288" w:right="288"/>
        <w:rPr>
          <w:rFonts w:ascii="Times New Roman" w:hAnsi="Times New Roman" w:cs="Times New Roman"/>
          <w:i/>
          <w:sz w:val="24"/>
        </w:rPr>
      </w:pPr>
      <w:r w:rsidRPr="000F178E">
        <w:rPr>
          <w:rFonts w:ascii="Times New Roman" w:hAnsi="Times New Roman" w:cs="Times New Roman"/>
          <w:i/>
          <w:sz w:val="24"/>
        </w:rPr>
        <w:t>"There was a certain rich man who was clothed in purple and fine linen and fared sumptuously every day.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But there was a certain beggar named Lazarus, full of sores, who was laid at his gate, desiring to be fed with the crumbs which fell from the rich man's table.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Moreover the dogs came and licked his sores.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So it was that the beggar died, and was carried by the angels to Abraham's bosom.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The rich man also died and was buried."</w:t>
      </w:r>
    </w:p>
    <w:p w:rsidR="000F178E" w:rsidRPr="000F178E" w:rsidRDefault="000F178E" w:rsidP="00F8525F">
      <w:pPr>
        <w:spacing w:after="120" w:line="240" w:lineRule="auto"/>
        <w:ind w:left="288" w:right="288"/>
        <w:rPr>
          <w:rFonts w:ascii="Times New Roman" w:hAnsi="Times New Roman" w:cs="Times New Roman"/>
          <w:i/>
          <w:sz w:val="24"/>
        </w:rPr>
      </w:pPr>
      <w:r w:rsidRPr="000F178E">
        <w:rPr>
          <w:rFonts w:ascii="Times New Roman" w:hAnsi="Times New Roman" w:cs="Times New Roman"/>
          <w:i/>
          <w:sz w:val="24"/>
        </w:rPr>
        <w:t xml:space="preserve">"And being in torments in Hades, he lifted up his eyes and saw Abraham afar </w:t>
      </w:r>
      <w:proofErr w:type="gramStart"/>
      <w:r w:rsidRPr="000F178E">
        <w:rPr>
          <w:rFonts w:ascii="Times New Roman" w:hAnsi="Times New Roman" w:cs="Times New Roman"/>
          <w:i/>
          <w:sz w:val="24"/>
        </w:rPr>
        <w:t>off,</w:t>
      </w:r>
      <w:proofErr w:type="gramEnd"/>
      <w:r w:rsidRPr="000F178E">
        <w:rPr>
          <w:rFonts w:ascii="Times New Roman" w:hAnsi="Times New Roman" w:cs="Times New Roman"/>
          <w:i/>
          <w:sz w:val="24"/>
        </w:rPr>
        <w:t xml:space="preserve"> and Lazarus in his bosom.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Then he cried and said, `Father Abraham, have mercy on me, and send Lazarus that he may dip the tip of his finger in water and cool my tongue; for I am tormented in this flame.'</w:t>
      </w:r>
    </w:p>
    <w:p w:rsidR="000F178E" w:rsidRPr="000F178E" w:rsidRDefault="000F178E" w:rsidP="00F8525F">
      <w:pPr>
        <w:spacing w:after="120" w:line="240" w:lineRule="auto"/>
        <w:ind w:left="288" w:right="288"/>
        <w:rPr>
          <w:rFonts w:ascii="Times New Roman" w:hAnsi="Times New Roman" w:cs="Times New Roman"/>
          <w:i/>
          <w:sz w:val="24"/>
        </w:rPr>
      </w:pPr>
      <w:r w:rsidRPr="000F178E">
        <w:rPr>
          <w:rFonts w:ascii="Times New Roman" w:hAnsi="Times New Roman" w:cs="Times New Roman"/>
          <w:i/>
          <w:sz w:val="24"/>
        </w:rPr>
        <w:t xml:space="preserve">"But Abraham said, `Son, remember that in your lifetime you received your good things, </w:t>
      </w:r>
      <w:proofErr w:type="gramStart"/>
      <w:r w:rsidRPr="000F178E">
        <w:rPr>
          <w:rFonts w:ascii="Times New Roman" w:hAnsi="Times New Roman" w:cs="Times New Roman"/>
          <w:i/>
          <w:sz w:val="24"/>
        </w:rPr>
        <w:t>and</w:t>
      </w:r>
      <w:proofErr w:type="gramEnd"/>
      <w:r w:rsidRPr="000F178E">
        <w:rPr>
          <w:rFonts w:ascii="Times New Roman" w:hAnsi="Times New Roman" w:cs="Times New Roman"/>
          <w:i/>
          <w:sz w:val="24"/>
        </w:rPr>
        <w:t xml:space="preserve"> likewise Lazarus evil things; but now he is comforted and you are tormented.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And besides all this, between us and you there is a great gulf fixed, so that those who want to pass from here to you cannot, nor can those from there pass to us.'"</w:t>
      </w:r>
    </w:p>
    <w:p w:rsidR="000F178E" w:rsidRPr="000F178E" w:rsidRDefault="000F178E" w:rsidP="00F8525F">
      <w:pPr>
        <w:spacing w:after="120" w:line="240" w:lineRule="auto"/>
        <w:ind w:left="288" w:right="288"/>
        <w:rPr>
          <w:rFonts w:ascii="Times New Roman" w:hAnsi="Times New Roman" w:cs="Times New Roman"/>
          <w:i/>
          <w:sz w:val="24"/>
        </w:rPr>
      </w:pPr>
      <w:r w:rsidRPr="000F178E">
        <w:rPr>
          <w:rFonts w:ascii="Times New Roman" w:hAnsi="Times New Roman" w:cs="Times New Roman"/>
          <w:i/>
          <w:sz w:val="24"/>
        </w:rPr>
        <w:t xml:space="preserve">"Then he said, `I beg you therefore, father, that you would send him to my father's house, `for I have five </w:t>
      </w:r>
      <w:proofErr w:type="gramStart"/>
      <w:r w:rsidRPr="000F178E">
        <w:rPr>
          <w:rFonts w:ascii="Times New Roman" w:hAnsi="Times New Roman" w:cs="Times New Roman"/>
          <w:i/>
          <w:sz w:val="24"/>
        </w:rPr>
        <w:t>brothers, that</w:t>
      </w:r>
      <w:proofErr w:type="gramEnd"/>
      <w:r w:rsidRPr="000F178E">
        <w:rPr>
          <w:rFonts w:ascii="Times New Roman" w:hAnsi="Times New Roman" w:cs="Times New Roman"/>
          <w:i/>
          <w:sz w:val="24"/>
        </w:rPr>
        <w:t xml:space="preserve"> he may testify to them, lest they also come to this place of torment.'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Abraham said to him, `They have Moses and the prophets; let them hear them.'"</w:t>
      </w:r>
    </w:p>
    <w:p w:rsidR="000F178E" w:rsidRPr="000F178E" w:rsidRDefault="000F178E" w:rsidP="00F8525F">
      <w:pPr>
        <w:spacing w:line="240" w:lineRule="auto"/>
        <w:ind w:left="288" w:right="288"/>
        <w:rPr>
          <w:rFonts w:ascii="Times New Roman" w:hAnsi="Times New Roman" w:cs="Times New Roman"/>
          <w:sz w:val="24"/>
        </w:rPr>
      </w:pPr>
      <w:r w:rsidRPr="000F178E">
        <w:rPr>
          <w:rFonts w:ascii="Times New Roman" w:hAnsi="Times New Roman" w:cs="Times New Roman"/>
          <w:i/>
          <w:sz w:val="24"/>
        </w:rPr>
        <w:t>"And he said, `No, father Abraham; but if one goes to them from the dead, they will repent.'</w:t>
      </w:r>
      <w:r w:rsidR="00F8525F">
        <w:rPr>
          <w:rFonts w:ascii="Times New Roman" w:hAnsi="Times New Roman" w:cs="Times New Roman"/>
          <w:i/>
          <w:sz w:val="24"/>
        </w:rPr>
        <w:t xml:space="preserve"> </w:t>
      </w:r>
      <w:r w:rsidRPr="000F178E">
        <w:rPr>
          <w:rFonts w:ascii="Times New Roman" w:hAnsi="Times New Roman" w:cs="Times New Roman"/>
          <w:i/>
          <w:sz w:val="24"/>
        </w:rPr>
        <w:t>But he said to him, `If they do not hear Moses and the prophets, neither will they be persuaded though one rise from the dead.'"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0F178E">
        <w:rPr>
          <w:rFonts w:ascii="Times New Roman" w:hAnsi="Times New Roman" w:cs="Times New Roman"/>
          <w:sz w:val="24"/>
        </w:rPr>
        <w:t>Notice a few le</w:t>
      </w:r>
      <w:r w:rsidR="00F8525F">
        <w:rPr>
          <w:rFonts w:ascii="Times New Roman" w:hAnsi="Times New Roman" w:cs="Times New Roman"/>
          <w:sz w:val="24"/>
        </w:rPr>
        <w:t>ssons taught by this story that</w:t>
      </w:r>
      <w:r w:rsidRPr="000F178E">
        <w:rPr>
          <w:rFonts w:ascii="Times New Roman" w:hAnsi="Times New Roman" w:cs="Times New Roman"/>
          <w:sz w:val="24"/>
        </w:rPr>
        <w:t xml:space="preserve"> were tr</w:t>
      </w:r>
      <w:r w:rsidR="00F8525F">
        <w:rPr>
          <w:rFonts w:ascii="Times New Roman" w:hAnsi="Times New Roman" w:cs="Times New Roman"/>
          <w:sz w:val="24"/>
        </w:rPr>
        <w:t>ue then and are equally</w:t>
      </w:r>
      <w:r w:rsidRPr="000F178E">
        <w:rPr>
          <w:rFonts w:ascii="Times New Roman" w:hAnsi="Times New Roman" w:cs="Times New Roman"/>
          <w:sz w:val="24"/>
        </w:rPr>
        <w:t xml:space="preserve"> true today.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91125D">
        <w:rPr>
          <w:rFonts w:ascii="Times New Roman" w:hAnsi="Times New Roman" w:cs="Times New Roman"/>
          <w:b/>
          <w:i/>
          <w:sz w:val="24"/>
        </w:rPr>
        <w:t>First</w:t>
      </w:r>
      <w:r w:rsidRPr="0091125D">
        <w:rPr>
          <w:rFonts w:ascii="Times New Roman" w:hAnsi="Times New Roman" w:cs="Times New Roman"/>
          <w:b/>
          <w:sz w:val="24"/>
        </w:rPr>
        <w:t>, punishment beyond this earthly life for the evil doer is a reality.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Some try to escape this fact by saying the story is a parable.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="0091125D">
        <w:rPr>
          <w:rFonts w:ascii="Times New Roman" w:hAnsi="Times New Roman" w:cs="Times New Roman"/>
          <w:sz w:val="24"/>
        </w:rPr>
        <w:t>Jesus did not say it wa</w:t>
      </w:r>
      <w:r w:rsidRPr="000F178E">
        <w:rPr>
          <w:rFonts w:ascii="Times New Roman" w:hAnsi="Times New Roman" w:cs="Times New Roman"/>
          <w:sz w:val="24"/>
        </w:rPr>
        <w:t>s a parable.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However, if it was a parable, parables relate</w:t>
      </w:r>
      <w:r w:rsidR="0091125D">
        <w:rPr>
          <w:rFonts w:ascii="Times New Roman" w:hAnsi="Times New Roman" w:cs="Times New Roman"/>
          <w:sz w:val="24"/>
        </w:rPr>
        <w:t>d real-life occurrenc</w:t>
      </w:r>
      <w:r w:rsidR="0091125D" w:rsidRPr="000F178E">
        <w:rPr>
          <w:rFonts w:ascii="Times New Roman" w:hAnsi="Times New Roman" w:cs="Times New Roman"/>
          <w:sz w:val="24"/>
        </w:rPr>
        <w:t>es</w:t>
      </w:r>
      <w:r w:rsidRPr="000F178E">
        <w:rPr>
          <w:rFonts w:ascii="Times New Roman" w:hAnsi="Times New Roman" w:cs="Times New Roman"/>
          <w:sz w:val="24"/>
        </w:rPr>
        <w:t xml:space="preserve"> to teach a lesson.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 xml:space="preserve">The fact that punishment beyond </w:t>
      </w:r>
      <w:r w:rsidR="0091125D">
        <w:rPr>
          <w:rFonts w:ascii="Times New Roman" w:hAnsi="Times New Roman" w:cs="Times New Roman"/>
          <w:sz w:val="24"/>
        </w:rPr>
        <w:t>this earthly life is a reality was plainly taught by Jesus</w:t>
      </w:r>
      <w:r w:rsidRPr="000F178E">
        <w:rPr>
          <w:rFonts w:ascii="Times New Roman" w:hAnsi="Times New Roman" w:cs="Times New Roman"/>
          <w:sz w:val="24"/>
        </w:rPr>
        <w:t xml:space="preserve"> (Matthew 25:41-46; Mark 9:43-48).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91125D">
        <w:rPr>
          <w:rFonts w:ascii="Times New Roman" w:hAnsi="Times New Roman" w:cs="Times New Roman"/>
          <w:b/>
          <w:i/>
          <w:sz w:val="24"/>
        </w:rPr>
        <w:t>Second</w:t>
      </w:r>
      <w:r w:rsidRPr="0091125D">
        <w:rPr>
          <w:rFonts w:ascii="Times New Roman" w:hAnsi="Times New Roman" w:cs="Times New Roman"/>
          <w:b/>
          <w:sz w:val="24"/>
        </w:rPr>
        <w:t>, there is no second chance.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Once the rich man was in torment, he desperately wanted a second chance, but none was available.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At death,</w:t>
      </w:r>
      <w:r w:rsidR="0091125D">
        <w:rPr>
          <w:rFonts w:ascii="Times New Roman" w:hAnsi="Times New Roman" w:cs="Times New Roman"/>
          <w:sz w:val="24"/>
        </w:rPr>
        <w:t xml:space="preserve"> our fate is sealed and our next appointment is the</w:t>
      </w:r>
      <w:r w:rsidRPr="000F178E">
        <w:rPr>
          <w:rFonts w:ascii="Times New Roman" w:hAnsi="Times New Roman" w:cs="Times New Roman"/>
          <w:sz w:val="24"/>
        </w:rPr>
        <w:t xml:space="preserve"> Judgment (Hebrews 9:27).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In that Judgment, we will all give answer for the things we did while in the body, not what we would do if we had a second chance (2 Corinthians 5:10).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91125D">
        <w:rPr>
          <w:rFonts w:ascii="Times New Roman" w:hAnsi="Times New Roman" w:cs="Times New Roman"/>
          <w:b/>
          <w:i/>
          <w:sz w:val="24"/>
        </w:rPr>
        <w:t>Third</w:t>
      </w:r>
      <w:r w:rsidRPr="0091125D">
        <w:rPr>
          <w:rFonts w:ascii="Times New Roman" w:hAnsi="Times New Roman" w:cs="Times New Roman"/>
          <w:b/>
          <w:sz w:val="24"/>
        </w:rPr>
        <w:t>, if we want to avoid such punishment beyond, we must listen to God's word now and obey it.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The will of God for the rich man at t</w:t>
      </w:r>
      <w:r w:rsidR="00F8525F">
        <w:rPr>
          <w:rFonts w:ascii="Times New Roman" w:hAnsi="Times New Roman" w:cs="Times New Roman"/>
          <w:sz w:val="24"/>
        </w:rPr>
        <w:t xml:space="preserve">hat time was the </w:t>
      </w:r>
      <w:proofErr w:type="gramStart"/>
      <w:r w:rsidR="00F8525F">
        <w:rPr>
          <w:rFonts w:ascii="Times New Roman" w:hAnsi="Times New Roman" w:cs="Times New Roman"/>
          <w:sz w:val="24"/>
        </w:rPr>
        <w:t>law</w:t>
      </w:r>
      <w:proofErr w:type="gramEnd"/>
      <w:r w:rsidR="00F8525F">
        <w:rPr>
          <w:rFonts w:ascii="Times New Roman" w:hAnsi="Times New Roman" w:cs="Times New Roman"/>
          <w:sz w:val="24"/>
        </w:rPr>
        <w:t xml:space="preserve"> of Moses. </w:t>
      </w:r>
      <w:r w:rsidRPr="000F178E">
        <w:rPr>
          <w:rFonts w:ascii="Times New Roman" w:hAnsi="Times New Roman" w:cs="Times New Roman"/>
          <w:sz w:val="24"/>
        </w:rPr>
        <w:t>Christ took that law out of the way by His cross and replaced it with his Gospel (Ephesians 2:15; Colossians 2:14; 2 Corinthians 3:14).</w:t>
      </w:r>
      <w:r w:rsidR="00E84F93">
        <w:rPr>
          <w:rFonts w:ascii="Times New Roman" w:hAnsi="Times New Roman" w:cs="Times New Roman"/>
          <w:sz w:val="24"/>
        </w:rPr>
        <w:t xml:space="preserve"> W</w:t>
      </w:r>
      <w:r w:rsidR="0091125D">
        <w:rPr>
          <w:rFonts w:ascii="Times New Roman" w:hAnsi="Times New Roman" w:cs="Times New Roman"/>
          <w:sz w:val="24"/>
        </w:rPr>
        <w:t xml:space="preserve">e have the same responsibility to hear and obey the Gospel that the rich man had to listen and heed the </w:t>
      </w:r>
      <w:proofErr w:type="gramStart"/>
      <w:r w:rsidR="0091125D">
        <w:rPr>
          <w:rFonts w:ascii="Times New Roman" w:hAnsi="Times New Roman" w:cs="Times New Roman"/>
          <w:sz w:val="24"/>
        </w:rPr>
        <w:t>law</w:t>
      </w:r>
      <w:proofErr w:type="gramEnd"/>
      <w:r w:rsidR="0091125D">
        <w:rPr>
          <w:rFonts w:ascii="Times New Roman" w:hAnsi="Times New Roman" w:cs="Times New Roman"/>
          <w:sz w:val="24"/>
        </w:rPr>
        <w:t xml:space="preserve"> of Moses. N</w:t>
      </w:r>
      <w:r w:rsidR="00E84F93">
        <w:rPr>
          <w:rFonts w:ascii="Times New Roman" w:hAnsi="Times New Roman" w:cs="Times New Roman"/>
          <w:sz w:val="24"/>
        </w:rPr>
        <w:t>o supernatural intervention will arise to alter that</w:t>
      </w:r>
      <w:r w:rsidR="00E84F93" w:rsidRPr="00E84F93">
        <w:rPr>
          <w:rFonts w:ascii="Times New Roman" w:hAnsi="Times New Roman" w:cs="Times New Roman"/>
          <w:sz w:val="24"/>
        </w:rPr>
        <w:t xml:space="preserve"> </w:t>
      </w:r>
      <w:r w:rsidR="00E84F93">
        <w:rPr>
          <w:rFonts w:ascii="Times New Roman" w:hAnsi="Times New Roman" w:cs="Times New Roman"/>
          <w:sz w:val="24"/>
        </w:rPr>
        <w:t>duty.</w:t>
      </w:r>
    </w:p>
    <w:p w:rsidR="000F178E" w:rsidRPr="000F178E" w:rsidRDefault="000F178E" w:rsidP="000F178E">
      <w:pPr>
        <w:spacing w:line="240" w:lineRule="auto"/>
        <w:rPr>
          <w:rFonts w:ascii="Times New Roman" w:hAnsi="Times New Roman" w:cs="Times New Roman"/>
          <w:sz w:val="24"/>
        </w:rPr>
      </w:pPr>
      <w:r w:rsidRPr="000F178E">
        <w:rPr>
          <w:rFonts w:ascii="Times New Roman" w:hAnsi="Times New Roman" w:cs="Times New Roman"/>
          <w:sz w:val="24"/>
        </w:rPr>
        <w:t>If we do not obey that Gospel, we will suffer the vengeance of God (2 Thessalonians 1:8-9).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Thus, we must always seek to know God's will and put it in practice in our lives rather than justifying our present path.</w:t>
      </w:r>
      <w:r w:rsidR="00F8525F">
        <w:rPr>
          <w:rFonts w:ascii="Times New Roman" w:hAnsi="Times New Roman" w:cs="Times New Roman"/>
          <w:sz w:val="24"/>
        </w:rPr>
        <w:t xml:space="preserve"> </w:t>
      </w:r>
      <w:r w:rsidRPr="000F178E">
        <w:rPr>
          <w:rFonts w:ascii="Times New Roman" w:hAnsi="Times New Roman" w:cs="Times New Roman"/>
          <w:sz w:val="24"/>
        </w:rPr>
        <w:t>The only way to know that will of God is to</w:t>
      </w:r>
      <w:r w:rsidR="00F8525F">
        <w:rPr>
          <w:rFonts w:ascii="Times New Roman" w:hAnsi="Times New Roman" w:cs="Times New Roman"/>
          <w:sz w:val="24"/>
        </w:rPr>
        <w:t xml:space="preserve"> constantly</w:t>
      </w:r>
      <w:r w:rsidR="00E84F93">
        <w:rPr>
          <w:rFonts w:ascii="Times New Roman" w:hAnsi="Times New Roman" w:cs="Times New Roman"/>
          <w:sz w:val="24"/>
        </w:rPr>
        <w:t xml:space="preserve"> study</w:t>
      </w:r>
      <w:r w:rsidR="00F8525F">
        <w:rPr>
          <w:rFonts w:ascii="Times New Roman" w:hAnsi="Times New Roman" w:cs="Times New Roman"/>
          <w:sz w:val="24"/>
        </w:rPr>
        <w:t xml:space="preserve"> His</w:t>
      </w:r>
      <w:r w:rsidRPr="000F178E">
        <w:rPr>
          <w:rFonts w:ascii="Times New Roman" w:hAnsi="Times New Roman" w:cs="Times New Roman"/>
          <w:sz w:val="24"/>
        </w:rPr>
        <w:t xml:space="preserve"> truth.</w:t>
      </w:r>
      <w:r w:rsidR="00F8525F">
        <w:rPr>
          <w:rFonts w:ascii="Times New Roman" w:hAnsi="Times New Roman" w:cs="Times New Roman"/>
          <w:sz w:val="24"/>
        </w:rPr>
        <w:t xml:space="preserve"> That truth of God is the ultimate “reality check” for us as to our true standing before God.</w:t>
      </w:r>
    </w:p>
    <w:sectPr w:rsidR="000F178E" w:rsidRPr="000F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8E"/>
    <w:rsid w:val="000F178E"/>
    <w:rsid w:val="0015312D"/>
    <w:rsid w:val="003A11A3"/>
    <w:rsid w:val="004C1061"/>
    <w:rsid w:val="00757892"/>
    <w:rsid w:val="00903693"/>
    <w:rsid w:val="0091125D"/>
    <w:rsid w:val="00B37110"/>
    <w:rsid w:val="00B54506"/>
    <w:rsid w:val="00C31AB5"/>
    <w:rsid w:val="00C80BF6"/>
    <w:rsid w:val="00DF777B"/>
    <w:rsid w:val="00E64A75"/>
    <w:rsid w:val="00E84F93"/>
    <w:rsid w:val="00F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1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1A3"/>
  </w:style>
  <w:style w:type="paragraph" w:styleId="BalloonText">
    <w:name w:val="Balloon Text"/>
    <w:basedOn w:val="Normal"/>
    <w:link w:val="BalloonTextChar"/>
    <w:uiPriority w:val="99"/>
    <w:semiHidden/>
    <w:unhideWhenUsed/>
    <w:rsid w:val="003A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A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64A75"/>
  </w:style>
  <w:style w:type="character" w:customStyle="1" w:styleId="small-caps">
    <w:name w:val="small-caps"/>
    <w:basedOn w:val="DefaultParagraphFont"/>
    <w:rsid w:val="00E6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1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1A3"/>
  </w:style>
  <w:style w:type="paragraph" w:styleId="BalloonText">
    <w:name w:val="Balloon Text"/>
    <w:basedOn w:val="Normal"/>
    <w:link w:val="BalloonTextChar"/>
    <w:uiPriority w:val="99"/>
    <w:semiHidden/>
    <w:unhideWhenUsed/>
    <w:rsid w:val="003A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A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64A75"/>
  </w:style>
  <w:style w:type="character" w:customStyle="1" w:styleId="small-caps">
    <w:name w:val="small-caps"/>
    <w:basedOn w:val="DefaultParagraphFont"/>
    <w:rsid w:val="00E6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Harry</cp:lastModifiedBy>
  <cp:revision>3</cp:revision>
  <dcterms:created xsi:type="dcterms:W3CDTF">2016-03-11T22:47:00Z</dcterms:created>
  <dcterms:modified xsi:type="dcterms:W3CDTF">2016-03-11T22:52:00Z</dcterms:modified>
</cp:coreProperties>
</file>